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EE" w:rsidRPr="00B1535C" w:rsidRDefault="001D2248">
      <w:pPr>
        <w:rPr>
          <w:rFonts w:ascii="Georgia" w:hAnsi="Georgia"/>
        </w:rPr>
      </w:pPr>
    </w:p>
    <w:p w:rsidR="00D40619" w:rsidRPr="00B1535C" w:rsidRDefault="00D40619">
      <w:pPr>
        <w:rPr>
          <w:rFonts w:ascii="Georgia" w:hAnsi="Georgia"/>
        </w:rPr>
      </w:pPr>
    </w:p>
    <w:p w:rsidR="004634A5" w:rsidRDefault="004634A5" w:rsidP="00D40619">
      <w:pPr>
        <w:spacing w:after="0" w:line="240" w:lineRule="auto"/>
        <w:rPr>
          <w:rFonts w:ascii="Georgia" w:eastAsia="Times New Roman" w:hAnsi="Georgia" w:cs="Times New Roman"/>
          <w:color w:val="222222"/>
        </w:rPr>
      </w:pPr>
    </w:p>
    <w:p w:rsidR="004634A5" w:rsidRDefault="004634A5" w:rsidP="00D40619">
      <w:pPr>
        <w:spacing w:after="0" w:line="240" w:lineRule="auto"/>
        <w:rPr>
          <w:rFonts w:ascii="Georgia" w:eastAsia="Times New Roman" w:hAnsi="Georgia" w:cs="Times New Roman"/>
          <w:color w:val="222222"/>
        </w:rPr>
      </w:pPr>
      <w:r>
        <w:rPr>
          <w:rFonts w:ascii="Georgia" w:eastAsia="Times New Roman" w:hAnsi="Georgia" w:cs="Times New Roman"/>
          <w:color w:val="222222"/>
        </w:rPr>
        <w:t>September 14, 2016</w:t>
      </w:r>
    </w:p>
    <w:p w:rsidR="004634A5" w:rsidRDefault="004634A5" w:rsidP="00D40619">
      <w:pPr>
        <w:spacing w:after="0" w:line="240" w:lineRule="auto"/>
        <w:rPr>
          <w:rFonts w:ascii="Georgia" w:eastAsia="Times New Roman" w:hAnsi="Georgia" w:cs="Times New Roman"/>
          <w:color w:val="222222"/>
        </w:rPr>
      </w:pPr>
    </w:p>
    <w:p w:rsidR="00D40619" w:rsidRPr="00B1535C" w:rsidRDefault="00D40619" w:rsidP="00D40619">
      <w:pPr>
        <w:spacing w:after="0" w:line="240" w:lineRule="auto"/>
        <w:rPr>
          <w:rFonts w:ascii="Georgia" w:eastAsia="Times New Roman" w:hAnsi="Georgia" w:cs="Times New Roman"/>
          <w:color w:val="222222"/>
        </w:rPr>
      </w:pPr>
      <w:r w:rsidRPr="00B1535C">
        <w:rPr>
          <w:rFonts w:ascii="Georgia" w:eastAsia="Times New Roman" w:hAnsi="Georgia" w:cs="Times New Roman"/>
          <w:color w:val="222222"/>
        </w:rPr>
        <w:t>Dear Forest Plan Revision Team,</w:t>
      </w:r>
    </w:p>
    <w:p w:rsidR="00D40619" w:rsidRPr="00B1535C" w:rsidRDefault="00D40619" w:rsidP="00D40619">
      <w:pPr>
        <w:spacing w:after="0" w:line="240" w:lineRule="auto"/>
        <w:rPr>
          <w:rFonts w:ascii="Georgia" w:eastAsia="Times New Roman" w:hAnsi="Georgia" w:cs="Times New Roman"/>
          <w:color w:val="222222"/>
        </w:rPr>
      </w:pPr>
    </w:p>
    <w:p w:rsidR="00EC06A4" w:rsidRDefault="00EC06A4" w:rsidP="00D40619">
      <w:pPr>
        <w:spacing w:after="0" w:line="240" w:lineRule="auto"/>
        <w:rPr>
          <w:rFonts w:ascii="Georgia" w:eastAsia="Times New Roman" w:hAnsi="Georgia" w:cs="Times New Roman"/>
          <w:color w:val="222222"/>
        </w:rPr>
      </w:pPr>
      <w:r>
        <w:rPr>
          <w:rFonts w:ascii="Georgia" w:eastAsia="Times New Roman" w:hAnsi="Georgia" w:cs="Times New Roman"/>
          <w:color w:val="222222"/>
        </w:rPr>
        <w:t>Please consider the following both a species of conservation concern comment, and a request for information.</w:t>
      </w:r>
    </w:p>
    <w:p w:rsidR="00EC06A4" w:rsidRDefault="00EC06A4" w:rsidP="00D40619">
      <w:pPr>
        <w:spacing w:after="0" w:line="240" w:lineRule="auto"/>
        <w:rPr>
          <w:rFonts w:ascii="Georgia" w:eastAsia="Times New Roman" w:hAnsi="Georgia" w:cs="Times New Roman"/>
          <w:color w:val="222222"/>
        </w:rPr>
      </w:pPr>
    </w:p>
    <w:p w:rsidR="00D40619" w:rsidRPr="00B1535C" w:rsidRDefault="00D40619" w:rsidP="00D40619">
      <w:pPr>
        <w:spacing w:after="0" w:line="240" w:lineRule="auto"/>
        <w:rPr>
          <w:rFonts w:ascii="Georgia" w:eastAsia="Times New Roman" w:hAnsi="Georgia" w:cs="Times New Roman"/>
          <w:color w:val="222222"/>
        </w:rPr>
      </w:pPr>
      <w:r w:rsidRPr="00D40619">
        <w:rPr>
          <w:rFonts w:ascii="Georgia" w:eastAsia="Times New Roman" w:hAnsi="Georgia" w:cs="Times New Roman"/>
          <w:color w:val="222222"/>
        </w:rPr>
        <w:t xml:space="preserve">I believe it will be particularly difficult for citizens, or even botanists and wildlife biologists, to comment on the Draft Species of Conservation Concern (SCC) without knowing the bases on which the 53 potential plant species of conservation concern noted by the Regional Office were reduced to </w:t>
      </w:r>
      <w:r w:rsidRPr="00B1535C">
        <w:rPr>
          <w:rFonts w:ascii="Georgia" w:eastAsia="Times New Roman" w:hAnsi="Georgia" w:cs="Times New Roman"/>
          <w:color w:val="222222"/>
        </w:rPr>
        <w:t xml:space="preserve">two potential SCC </w:t>
      </w:r>
      <w:r w:rsidRPr="00D40619">
        <w:rPr>
          <w:rFonts w:ascii="Georgia" w:eastAsia="Times New Roman" w:hAnsi="Georgia" w:cs="Times New Roman"/>
          <w:color w:val="222222"/>
        </w:rPr>
        <w:t xml:space="preserve"> by the Manti-La Sal NF</w:t>
      </w:r>
      <w:r w:rsidR="00EC06A4">
        <w:rPr>
          <w:rFonts w:ascii="Georgia" w:eastAsia="Times New Roman" w:hAnsi="Georgia" w:cs="Times New Roman"/>
          <w:color w:val="222222"/>
        </w:rPr>
        <w:t xml:space="preserve">; </w:t>
      </w:r>
      <w:r w:rsidR="004634A5">
        <w:rPr>
          <w:rFonts w:ascii="Georgia" w:eastAsia="Times New Roman" w:hAnsi="Georgia" w:cs="Times New Roman"/>
          <w:color w:val="222222"/>
        </w:rPr>
        <w:t>or</w:t>
      </w:r>
      <w:r w:rsidR="00EC06A4">
        <w:rPr>
          <w:rFonts w:ascii="Georgia" w:eastAsia="Times New Roman" w:hAnsi="Georgia" w:cs="Times New Roman"/>
          <w:color w:val="222222"/>
        </w:rPr>
        <w:t xml:space="preserve"> the bases for rejection of certain wildlife species, e.g., t</w:t>
      </w:r>
      <w:r w:rsidR="004634A5">
        <w:rPr>
          <w:rFonts w:ascii="Georgia" w:eastAsia="Times New Roman" w:hAnsi="Georgia" w:cs="Times New Roman"/>
          <w:color w:val="222222"/>
        </w:rPr>
        <w:t>he one pollinator,</w:t>
      </w:r>
      <w:r w:rsidR="00EC06A4">
        <w:rPr>
          <w:rFonts w:ascii="Georgia" w:eastAsia="Times New Roman" w:hAnsi="Georgia" w:cs="Times New Roman"/>
          <w:color w:val="222222"/>
        </w:rPr>
        <w:t xml:space="preserve"> Western Bumblebee; and the Southern Bonneville Springsnail.</w:t>
      </w:r>
    </w:p>
    <w:p w:rsidR="00D40619" w:rsidRPr="00B1535C" w:rsidRDefault="00D40619" w:rsidP="00D40619">
      <w:pPr>
        <w:spacing w:after="0" w:line="240" w:lineRule="auto"/>
        <w:rPr>
          <w:rFonts w:ascii="Georgia" w:eastAsia="Times New Roman" w:hAnsi="Georgia" w:cs="Times New Roman"/>
          <w:color w:val="222222"/>
        </w:rPr>
      </w:pPr>
    </w:p>
    <w:p w:rsidR="00D40619" w:rsidRPr="00B1535C" w:rsidRDefault="00D40619" w:rsidP="00D40619">
      <w:pPr>
        <w:rPr>
          <w:rFonts w:ascii="Georgia" w:eastAsia="Times New Roman" w:hAnsi="Georgia" w:cs="Times New Roman"/>
          <w:color w:val="222222"/>
        </w:rPr>
      </w:pPr>
      <w:r w:rsidRPr="00B1535C">
        <w:rPr>
          <w:rFonts w:ascii="Georgia" w:eastAsia="Times New Roman" w:hAnsi="Georgia" w:cs="Times New Roman"/>
          <w:color w:val="222222"/>
        </w:rPr>
        <w:t xml:space="preserve">I </w:t>
      </w:r>
      <w:r w:rsidRPr="00B1535C">
        <w:rPr>
          <w:rFonts w:ascii="Georgia" w:eastAsia="Times New Roman" w:hAnsi="Georgia" w:cs="Times New Roman"/>
          <w:b/>
          <w:color w:val="222222"/>
        </w:rPr>
        <w:t>request a copy of each species’ review template</w:t>
      </w:r>
      <w:r w:rsidRPr="00B1535C">
        <w:rPr>
          <w:rFonts w:ascii="Georgia" w:eastAsia="Times New Roman" w:hAnsi="Georgia" w:cs="Times New Roman"/>
          <w:color w:val="222222"/>
        </w:rPr>
        <w:t xml:space="preserve"> </w:t>
      </w:r>
      <w:r w:rsidR="00914EB2">
        <w:rPr>
          <w:rFonts w:ascii="Georgia" w:eastAsia="Times New Roman" w:hAnsi="Georgia" w:cs="Times New Roman"/>
          <w:color w:val="222222"/>
        </w:rPr>
        <w:t xml:space="preserve">(a total of 77 ) </w:t>
      </w:r>
      <w:r w:rsidR="00B1535C">
        <w:rPr>
          <w:rFonts w:ascii="Georgia" w:eastAsia="Times New Roman" w:hAnsi="Georgia" w:cs="Times New Roman"/>
          <w:color w:val="222222"/>
        </w:rPr>
        <w:t>as</w:t>
      </w:r>
      <w:r w:rsidRPr="00B1535C">
        <w:rPr>
          <w:rFonts w:ascii="Georgia" w:eastAsia="Times New Roman" w:hAnsi="Georgia" w:cs="Times New Roman"/>
          <w:color w:val="222222"/>
        </w:rPr>
        <w:t xml:space="preserve"> completed by the Manti-La Sal National Forest.</w:t>
      </w:r>
      <w:r w:rsidRPr="00B1535C">
        <w:rPr>
          <w:rFonts w:ascii="Georgia" w:eastAsia="Times New Roman" w:hAnsi="Georgia" w:cs="Times New Roman"/>
          <w:color w:val="222222"/>
        </w:rPr>
        <w:t xml:space="preserve"> </w:t>
      </w:r>
      <w:r w:rsidR="00914EB2">
        <w:rPr>
          <w:rFonts w:ascii="Georgia" w:eastAsia="Times New Roman" w:hAnsi="Georgia" w:cs="Times New Roman"/>
          <w:color w:val="222222"/>
        </w:rPr>
        <w:t>Each</w:t>
      </w:r>
      <w:r w:rsidRPr="00B1535C">
        <w:rPr>
          <w:rFonts w:ascii="Georgia" w:eastAsia="Times New Roman" w:hAnsi="Georgia" w:cs="Times New Roman"/>
          <w:color w:val="222222"/>
        </w:rPr>
        <w:t xml:space="preserve"> will include, as I understand it, the I.D. Team specialist’s recommendations (see p. </w:t>
      </w:r>
      <w:r w:rsidR="00B1535C" w:rsidRPr="00B1535C">
        <w:rPr>
          <w:rFonts w:ascii="Georgia" w:eastAsia="Times New Roman" w:hAnsi="Georgia" w:cs="Times New Roman"/>
          <w:color w:val="222222"/>
        </w:rPr>
        <w:t>3</w:t>
      </w:r>
      <w:r w:rsidRPr="00B1535C">
        <w:rPr>
          <w:rFonts w:ascii="Georgia" w:eastAsia="Times New Roman" w:hAnsi="Georgia" w:cs="Times New Roman"/>
          <w:color w:val="222222"/>
        </w:rPr>
        <w:t xml:space="preserve"> of the attached document, </w:t>
      </w:r>
      <w:r w:rsidRPr="00B1535C">
        <w:rPr>
          <w:rFonts w:ascii="Georgia" w:eastAsia="Times New Roman" w:hAnsi="Georgia" w:cs="Times New Roman"/>
          <w:color w:val="222222"/>
        </w:rPr>
        <w:t>“</w:t>
      </w:r>
      <w:r w:rsidRPr="00B1535C">
        <w:rPr>
          <w:rFonts w:ascii="Georgia" w:hAnsi="Georgia"/>
        </w:rPr>
        <w:t>Manti-La Sal National Forest Potential Species of Conservation Concern (SCC) Review Procedural Report</w:t>
      </w:r>
      <w:r w:rsidR="00B1535C" w:rsidRPr="00B1535C">
        <w:rPr>
          <w:rFonts w:ascii="Georgia" w:hAnsi="Georgia"/>
        </w:rPr>
        <w:t>”)</w:t>
      </w:r>
      <w:r w:rsidR="00B1535C">
        <w:rPr>
          <w:rFonts w:ascii="Georgia" w:hAnsi="Georgia"/>
        </w:rPr>
        <w:t xml:space="preserve">. I also request a copy of all documents highlighted in yellow on pp. 4 and 6-8 in the same </w:t>
      </w:r>
      <w:r w:rsidR="004634A5">
        <w:rPr>
          <w:rFonts w:ascii="Georgia" w:hAnsi="Georgia"/>
        </w:rPr>
        <w:t>“Procedural Report.”</w:t>
      </w:r>
      <w:r w:rsidR="00B1535C">
        <w:rPr>
          <w:rFonts w:ascii="Georgia" w:hAnsi="Georgia"/>
        </w:rPr>
        <w:t xml:space="preserve"> </w:t>
      </w:r>
      <w:r w:rsidR="00914EB2">
        <w:rPr>
          <w:rFonts w:ascii="Georgia" w:hAnsi="Georgia"/>
        </w:rPr>
        <w:t xml:space="preserve">Those </w:t>
      </w:r>
      <w:r w:rsidR="00EF538D">
        <w:rPr>
          <w:rFonts w:ascii="Georgia" w:hAnsi="Georgia"/>
        </w:rPr>
        <w:t xml:space="preserve">that are </w:t>
      </w:r>
      <w:r w:rsidR="00914EB2">
        <w:rPr>
          <w:rFonts w:ascii="Georgia" w:hAnsi="Georgia"/>
        </w:rPr>
        <w:t xml:space="preserve">highlighted are documents </w:t>
      </w:r>
      <w:r w:rsidR="00B1535C">
        <w:rPr>
          <w:rFonts w:ascii="Georgia" w:hAnsi="Georgia"/>
        </w:rPr>
        <w:t>that I do not believe are easily accessed oth</w:t>
      </w:r>
      <w:r w:rsidR="004634A5">
        <w:rPr>
          <w:rFonts w:ascii="Georgia" w:hAnsi="Georgia"/>
        </w:rPr>
        <w:t>er than by this request</w:t>
      </w:r>
      <w:r w:rsidR="00914EB2">
        <w:rPr>
          <w:rFonts w:ascii="Georgia" w:hAnsi="Georgia"/>
        </w:rPr>
        <w:t xml:space="preserve"> (e.g., personal communications)</w:t>
      </w:r>
      <w:r w:rsidR="004634A5">
        <w:rPr>
          <w:rFonts w:ascii="Georgia" w:hAnsi="Georgia"/>
        </w:rPr>
        <w:t>. Please let me know if any of them are, in fact, easily obtainable, e.g., on the web.</w:t>
      </w:r>
      <w:r w:rsidR="00B1535C">
        <w:rPr>
          <w:rFonts w:ascii="Georgia" w:hAnsi="Georgia"/>
        </w:rPr>
        <w:t xml:space="preserve"> I figure that all these documents can be rapidly located in the forest plan revision</w:t>
      </w:r>
      <w:r w:rsidR="00914EB2">
        <w:rPr>
          <w:rFonts w:ascii="Georgia" w:hAnsi="Georgia"/>
        </w:rPr>
        <w:t xml:space="preserve"> Project File; I </w:t>
      </w:r>
      <w:r w:rsidR="00EF538D">
        <w:rPr>
          <w:rFonts w:ascii="Georgia" w:hAnsi="Georgia"/>
        </w:rPr>
        <w:t xml:space="preserve">and others </w:t>
      </w:r>
      <w:r w:rsidR="00914EB2">
        <w:rPr>
          <w:rFonts w:ascii="Georgia" w:hAnsi="Georgia"/>
        </w:rPr>
        <w:t>will need time to review them in order to submit timely further comments.</w:t>
      </w:r>
    </w:p>
    <w:p w:rsidR="00B1535C" w:rsidRDefault="00B1535C" w:rsidP="00D40619">
      <w:pPr>
        <w:rPr>
          <w:rFonts w:ascii="Georgia" w:eastAsia="Times New Roman" w:hAnsi="Georgia" w:cs="Times New Roman"/>
          <w:color w:val="222222"/>
        </w:rPr>
      </w:pPr>
      <w:r>
        <w:rPr>
          <w:rFonts w:ascii="Georgia" w:eastAsia="Times New Roman" w:hAnsi="Georgia" w:cs="Times New Roman"/>
          <w:color w:val="222222"/>
        </w:rPr>
        <w:t>There are a couple</w:t>
      </w:r>
      <w:r w:rsidR="00EF538D">
        <w:rPr>
          <w:rFonts w:ascii="Georgia" w:eastAsia="Times New Roman" w:hAnsi="Georgia" w:cs="Times New Roman"/>
          <w:color w:val="222222"/>
        </w:rPr>
        <w:t xml:space="preserve"> of</w:t>
      </w:r>
      <w:r>
        <w:rPr>
          <w:rFonts w:ascii="Georgia" w:eastAsia="Times New Roman" w:hAnsi="Georgia" w:cs="Times New Roman"/>
          <w:color w:val="222222"/>
        </w:rPr>
        <w:t xml:space="preserve"> reasons for this request.</w:t>
      </w:r>
    </w:p>
    <w:p w:rsidR="00B1535C" w:rsidRDefault="00F31140" w:rsidP="00E45271">
      <w:pPr>
        <w:rPr>
          <w:rFonts w:ascii="Georgia" w:eastAsia="Times New Roman" w:hAnsi="Georgia" w:cs="Times New Roman"/>
          <w:i/>
          <w:color w:val="222222"/>
        </w:rPr>
      </w:pPr>
      <w:r>
        <w:rPr>
          <w:rFonts w:ascii="Georgia" w:eastAsia="Times New Roman" w:hAnsi="Georgia" w:cs="Times New Roman"/>
          <w:color w:val="222222"/>
        </w:rPr>
        <w:t xml:space="preserve">#1  </w:t>
      </w:r>
      <w:r w:rsidR="00B1535C">
        <w:rPr>
          <w:rFonts w:ascii="Georgia" w:eastAsia="Times New Roman" w:hAnsi="Georgia" w:cs="Times New Roman"/>
          <w:color w:val="222222"/>
        </w:rPr>
        <w:t>At the Moab Open House yesterday (9/13), I asked a question about the bases on which the 53 potential plant SCCs were reduced to 2. I was told that for at least some of them, the Forest simply lacked knowledge of the population status or trend of the species</w:t>
      </w:r>
      <w:r w:rsidR="00DA6C17">
        <w:rPr>
          <w:rFonts w:ascii="Georgia" w:eastAsia="Times New Roman" w:hAnsi="Georgia" w:cs="Times New Roman"/>
          <w:color w:val="222222"/>
        </w:rPr>
        <w:t xml:space="preserve"> on the forest</w:t>
      </w:r>
      <w:r w:rsidR="00E45271">
        <w:rPr>
          <w:rFonts w:ascii="Georgia" w:eastAsia="Times New Roman" w:hAnsi="Georgia" w:cs="Times New Roman"/>
          <w:color w:val="222222"/>
        </w:rPr>
        <w:t xml:space="preserve"> to establish “substantial concern”</w:t>
      </w:r>
    </w:p>
    <w:p w:rsidR="00DA6C17" w:rsidRPr="00E45271" w:rsidRDefault="00E45271" w:rsidP="00E45271">
      <w:pPr>
        <w:spacing w:before="54" w:line="259" w:lineRule="auto"/>
        <w:ind w:left="551" w:right="676"/>
      </w:pPr>
      <w:r w:rsidRPr="00E45271">
        <w:rPr>
          <w:u w:val="single"/>
        </w:rPr>
        <w:t>Substantial Concern</w:t>
      </w:r>
      <w:r w:rsidRPr="00E45271">
        <w:t xml:space="preserve">: </w:t>
      </w:r>
      <w:r w:rsidRPr="00E45271">
        <w:rPr>
          <w:i/>
        </w:rPr>
        <w:t>“The best available scientific information about the species indicates substantial concern about the species’ capability to persist over the long-term in the plan area.</w:t>
      </w:r>
      <w:r w:rsidRPr="00E45271">
        <w:t>” (FSH 1909.12(10)(12.52c)).</w:t>
      </w:r>
    </w:p>
    <w:p w:rsidR="00DA6C17" w:rsidRDefault="00DA6C17" w:rsidP="00DA6C17">
      <w:pPr>
        <w:ind w:right="720"/>
        <w:rPr>
          <w:rFonts w:ascii="Georgia" w:eastAsia="Times New Roman" w:hAnsi="Georgia" w:cs="Times New Roman"/>
          <w:color w:val="222222"/>
        </w:rPr>
      </w:pPr>
      <w:r>
        <w:rPr>
          <w:rFonts w:ascii="Georgia" w:eastAsia="Times New Roman" w:hAnsi="Georgia" w:cs="Times New Roman"/>
          <w:color w:val="222222"/>
        </w:rPr>
        <w:t>On the other hand, Barb Smith (Wildl</w:t>
      </w:r>
      <w:r w:rsidR="00E45271">
        <w:rPr>
          <w:rFonts w:ascii="Georgia" w:eastAsia="Times New Roman" w:hAnsi="Georgia" w:cs="Times New Roman"/>
          <w:color w:val="222222"/>
        </w:rPr>
        <w:t>ife Biologist) gave an example of a plant, Geyer’s Onion, which the Manti-La Sal dropped from the Regional Office list because she believes there is a viable population of the species; she has seen it growing in a number of places where cattle do n</w:t>
      </w:r>
      <w:r w:rsidR="00914EB2">
        <w:rPr>
          <w:rFonts w:ascii="Georgia" w:eastAsia="Times New Roman" w:hAnsi="Georgia" w:cs="Times New Roman"/>
          <w:color w:val="222222"/>
        </w:rPr>
        <w:t>ot graze, beneath</w:t>
      </w:r>
      <w:r w:rsidR="00E45271">
        <w:rPr>
          <w:rFonts w:ascii="Georgia" w:eastAsia="Times New Roman" w:hAnsi="Georgia" w:cs="Times New Roman"/>
          <w:color w:val="222222"/>
        </w:rPr>
        <w:t xml:space="preserve"> pinyon-juniper.</w:t>
      </w:r>
    </w:p>
    <w:p w:rsidR="00E45271" w:rsidRDefault="00E45271" w:rsidP="00E45271">
      <w:pPr>
        <w:spacing w:before="159" w:line="259" w:lineRule="auto"/>
        <w:ind w:left="551" w:right="688"/>
      </w:pPr>
      <w:r w:rsidRPr="00E45271">
        <w:rPr>
          <w:u w:val="single"/>
        </w:rPr>
        <w:t>Viable Population</w:t>
      </w:r>
      <w:r w:rsidRPr="00E45271">
        <w:t>: “</w:t>
      </w:r>
      <w:r w:rsidRPr="00E45271">
        <w:rPr>
          <w:i/>
        </w:rPr>
        <w:t>A population of species that continues to persist over the long term with sufficient distribution to be resilient and adaptable to stressors and likely future environments</w:t>
      </w:r>
      <w:r w:rsidRPr="00E45271">
        <w:t>.” (§219.19)</w:t>
      </w:r>
    </w:p>
    <w:p w:rsidR="00E45271" w:rsidRDefault="00E45271" w:rsidP="00DA6C17">
      <w:pPr>
        <w:ind w:right="720"/>
        <w:rPr>
          <w:rFonts w:ascii="Georgia" w:eastAsia="Times New Roman" w:hAnsi="Georgia" w:cs="Times New Roman"/>
          <w:b/>
          <w:color w:val="222222"/>
        </w:rPr>
      </w:pPr>
      <w:r w:rsidRPr="00F31140">
        <w:rPr>
          <w:rFonts w:ascii="Georgia" w:eastAsia="Times New Roman" w:hAnsi="Georgia" w:cs="Times New Roman"/>
          <w:b/>
          <w:color w:val="222222"/>
        </w:rPr>
        <w:lastRenderedPageBreak/>
        <w:t xml:space="preserve">Thus, I am interested in obtaining the requested documents </w:t>
      </w:r>
      <w:r w:rsidR="00F31140">
        <w:rPr>
          <w:rFonts w:ascii="Georgia" w:eastAsia="Times New Roman" w:hAnsi="Georgia" w:cs="Times New Roman"/>
          <w:b/>
          <w:color w:val="222222"/>
        </w:rPr>
        <w:t xml:space="preserve">in order to </w:t>
      </w:r>
      <w:r w:rsidR="00F31140" w:rsidRPr="00F31140">
        <w:rPr>
          <w:rFonts w:ascii="Georgia" w:eastAsia="Times New Roman" w:hAnsi="Georgia" w:cs="Times New Roman"/>
          <w:b/>
          <w:color w:val="222222"/>
        </w:rPr>
        <w:t>understand</w:t>
      </w:r>
      <w:r w:rsidRPr="00F31140">
        <w:rPr>
          <w:rFonts w:ascii="Georgia" w:eastAsia="Times New Roman" w:hAnsi="Georgia" w:cs="Times New Roman"/>
          <w:b/>
          <w:color w:val="222222"/>
        </w:rPr>
        <w:t xml:space="preserve"> which plant and wildlife species </w:t>
      </w:r>
      <w:r w:rsidR="00F31140" w:rsidRPr="00F31140">
        <w:rPr>
          <w:rFonts w:ascii="Georgia" w:eastAsia="Times New Roman" w:hAnsi="Georgia" w:cs="Times New Roman"/>
          <w:b/>
          <w:color w:val="222222"/>
        </w:rPr>
        <w:t xml:space="preserve">the Manti-La Sal NF does not recommend as a </w:t>
      </w:r>
      <w:r w:rsidRPr="00F31140">
        <w:rPr>
          <w:rFonts w:ascii="Georgia" w:eastAsia="Times New Roman" w:hAnsi="Georgia" w:cs="Times New Roman"/>
          <w:b/>
          <w:color w:val="222222"/>
        </w:rPr>
        <w:t xml:space="preserve"> species of conservation</w:t>
      </w:r>
      <w:r w:rsidR="00F31140" w:rsidRPr="00F31140">
        <w:rPr>
          <w:rFonts w:ascii="Georgia" w:eastAsia="Times New Roman" w:hAnsi="Georgia" w:cs="Times New Roman"/>
          <w:b/>
          <w:color w:val="222222"/>
        </w:rPr>
        <w:t xml:space="preserve"> concern because the Forest  </w:t>
      </w:r>
      <w:r w:rsidR="00914EB2" w:rsidRPr="00914EB2">
        <w:rPr>
          <w:rFonts w:ascii="Georgia" w:eastAsia="Times New Roman" w:hAnsi="Georgia" w:cs="Times New Roman"/>
          <w:b/>
          <w:color w:val="222222"/>
          <w:u w:val="single"/>
        </w:rPr>
        <w:t xml:space="preserve">has </w:t>
      </w:r>
      <w:r w:rsidR="00914EB2">
        <w:rPr>
          <w:rFonts w:ascii="Georgia" w:eastAsia="Times New Roman" w:hAnsi="Georgia" w:cs="Times New Roman"/>
          <w:b/>
          <w:color w:val="222222"/>
          <w:u w:val="single"/>
        </w:rPr>
        <w:t>documented</w:t>
      </w:r>
      <w:r w:rsidR="00F31140" w:rsidRPr="00F31140">
        <w:rPr>
          <w:rFonts w:ascii="Georgia" w:eastAsia="Times New Roman" w:hAnsi="Georgia" w:cs="Times New Roman"/>
          <w:b/>
          <w:color w:val="222222"/>
          <w:u w:val="single"/>
        </w:rPr>
        <w:t xml:space="preserve"> that a viable population of the species is present</w:t>
      </w:r>
      <w:r w:rsidR="00F31140" w:rsidRPr="00F31140">
        <w:rPr>
          <w:rFonts w:ascii="Georgia" w:eastAsia="Times New Roman" w:hAnsi="Georgia" w:cs="Times New Roman"/>
          <w:b/>
          <w:color w:val="222222"/>
        </w:rPr>
        <w:t xml:space="preserve"> on the forest versus which species the Manti-La Sal NF does not recommend because the Forest</w:t>
      </w:r>
      <w:r w:rsidR="00EF538D">
        <w:rPr>
          <w:rFonts w:ascii="Georgia" w:eastAsia="Times New Roman" w:hAnsi="Georgia" w:cs="Times New Roman"/>
          <w:b/>
          <w:color w:val="222222"/>
        </w:rPr>
        <w:t xml:space="preserve"> simply</w:t>
      </w:r>
      <w:r w:rsidR="00F31140" w:rsidRPr="00F31140">
        <w:rPr>
          <w:rFonts w:ascii="Georgia" w:eastAsia="Times New Roman" w:hAnsi="Georgia" w:cs="Times New Roman"/>
          <w:b/>
          <w:color w:val="222222"/>
        </w:rPr>
        <w:t xml:space="preserve"> </w:t>
      </w:r>
      <w:r w:rsidR="00F31140" w:rsidRPr="00F31140">
        <w:rPr>
          <w:rFonts w:ascii="Georgia" w:eastAsia="Times New Roman" w:hAnsi="Georgia" w:cs="Times New Roman"/>
          <w:b/>
          <w:color w:val="222222"/>
          <w:u w:val="single"/>
        </w:rPr>
        <w:t>lacks knowledge about the population status or trend</w:t>
      </w:r>
      <w:r w:rsidR="00F31140">
        <w:rPr>
          <w:rFonts w:ascii="Georgia" w:eastAsia="Times New Roman" w:hAnsi="Georgia" w:cs="Times New Roman"/>
          <w:b/>
          <w:color w:val="222222"/>
        </w:rPr>
        <w:t>.</w:t>
      </w:r>
    </w:p>
    <w:p w:rsidR="00914EB2" w:rsidRDefault="00F31140" w:rsidP="00DA6C17">
      <w:pPr>
        <w:ind w:right="720"/>
        <w:rPr>
          <w:rFonts w:ascii="Georgia" w:eastAsia="Times New Roman" w:hAnsi="Georgia" w:cs="Times New Roman"/>
          <w:color w:val="222222"/>
        </w:rPr>
      </w:pPr>
      <w:r>
        <w:rPr>
          <w:rFonts w:ascii="Georgia" w:eastAsia="Times New Roman" w:hAnsi="Georgia" w:cs="Times New Roman"/>
          <w:color w:val="222222"/>
        </w:rPr>
        <w:t xml:space="preserve">It is the latter situation that is of great concern. The Regional Office has sent a list of 53 </w:t>
      </w:r>
      <w:r w:rsidR="00914EB2">
        <w:rPr>
          <w:rFonts w:ascii="Georgia" w:eastAsia="Times New Roman" w:hAnsi="Georgia" w:cs="Times New Roman"/>
          <w:color w:val="222222"/>
        </w:rPr>
        <w:t xml:space="preserve">plant </w:t>
      </w:r>
      <w:r>
        <w:rPr>
          <w:rFonts w:ascii="Georgia" w:eastAsia="Times New Roman" w:hAnsi="Georgia" w:cs="Times New Roman"/>
          <w:color w:val="222222"/>
        </w:rPr>
        <w:t>species for which there is evidence of concern regarding long-term persistence, at least at the state level. If some or many of those species are then dropped from the list simply because the Forest has little or no knowledge of the species’ viability on the forest</w:t>
      </w:r>
      <w:r w:rsidRPr="00F31140">
        <w:rPr>
          <w:rFonts w:ascii="Georgia" w:eastAsia="Times New Roman" w:hAnsi="Georgia" w:cs="Times New Roman"/>
          <w:b/>
          <w:color w:val="222222"/>
        </w:rPr>
        <w:t>, it would seem that further investig</w:t>
      </w:r>
      <w:r w:rsidR="00914EB2">
        <w:rPr>
          <w:rFonts w:ascii="Georgia" w:eastAsia="Times New Roman" w:hAnsi="Georgia" w:cs="Times New Roman"/>
          <w:b/>
          <w:color w:val="222222"/>
        </w:rPr>
        <w:t>ation and assessment are</w:t>
      </w:r>
      <w:r w:rsidRPr="00F31140">
        <w:rPr>
          <w:rFonts w:ascii="Georgia" w:eastAsia="Times New Roman" w:hAnsi="Georgia" w:cs="Times New Roman"/>
          <w:b/>
          <w:color w:val="222222"/>
        </w:rPr>
        <w:t xml:space="preserve"> in order</w:t>
      </w:r>
      <w:r>
        <w:rPr>
          <w:rFonts w:ascii="Georgia" w:eastAsia="Times New Roman" w:hAnsi="Georgia" w:cs="Times New Roman"/>
          <w:color w:val="222222"/>
        </w:rPr>
        <w:t xml:space="preserve">. For instance, is the </w:t>
      </w:r>
      <w:r w:rsidR="00914EB2">
        <w:rPr>
          <w:rFonts w:ascii="Georgia" w:eastAsia="Times New Roman" w:hAnsi="Georgia" w:cs="Times New Roman"/>
          <w:color w:val="222222"/>
        </w:rPr>
        <w:t xml:space="preserve">preferred </w:t>
      </w:r>
      <w:r>
        <w:rPr>
          <w:rFonts w:ascii="Georgia" w:eastAsia="Times New Roman" w:hAnsi="Georgia" w:cs="Times New Roman"/>
          <w:color w:val="222222"/>
        </w:rPr>
        <w:t>habitat of the species one which is frequented by livestock (e.g., meadows, riparian areas, sagebrush community, grasslands, ponderosa pine community)? Has any scientific research indicated a relationship between anthropogenic disturbance and population decline</w:t>
      </w:r>
      <w:r w:rsidR="00914EB2">
        <w:rPr>
          <w:rFonts w:ascii="Georgia" w:eastAsia="Times New Roman" w:hAnsi="Georgia" w:cs="Times New Roman"/>
          <w:color w:val="222222"/>
        </w:rPr>
        <w:t xml:space="preserve"> of the species</w:t>
      </w:r>
      <w:r>
        <w:rPr>
          <w:rFonts w:ascii="Georgia" w:eastAsia="Times New Roman" w:hAnsi="Georgia" w:cs="Times New Roman"/>
          <w:color w:val="222222"/>
        </w:rPr>
        <w:t>?</w:t>
      </w:r>
      <w:r w:rsidR="00914EB2">
        <w:rPr>
          <w:rFonts w:ascii="Georgia" w:eastAsia="Times New Roman" w:hAnsi="Georgia" w:cs="Times New Roman"/>
          <w:color w:val="222222"/>
        </w:rPr>
        <w:t xml:space="preserve"> Is the species susceptible to drought</w:t>
      </w:r>
      <w:r w:rsidR="00EF538D">
        <w:rPr>
          <w:rFonts w:ascii="Georgia" w:eastAsia="Times New Roman" w:hAnsi="Georgia" w:cs="Times New Roman"/>
          <w:color w:val="222222"/>
        </w:rPr>
        <w:t xml:space="preserve"> or excessive heat?</w:t>
      </w:r>
    </w:p>
    <w:p w:rsidR="00914EB2" w:rsidRDefault="00914EB2" w:rsidP="00DA6C17">
      <w:pPr>
        <w:ind w:right="720"/>
        <w:rPr>
          <w:rFonts w:ascii="Georgia" w:eastAsia="Times New Roman" w:hAnsi="Georgia" w:cs="Times New Roman"/>
          <w:color w:val="222222"/>
        </w:rPr>
      </w:pPr>
      <w:r>
        <w:rPr>
          <w:rFonts w:ascii="Georgia" w:eastAsia="Times New Roman" w:hAnsi="Georgia" w:cs="Times New Roman"/>
          <w:color w:val="222222"/>
        </w:rPr>
        <w:t xml:space="preserve">As an aside, I’m sure the Forest is aware of the irony that the only </w:t>
      </w:r>
      <w:r w:rsidR="00EF538D">
        <w:rPr>
          <w:rFonts w:ascii="Georgia" w:eastAsia="Times New Roman" w:hAnsi="Georgia" w:cs="Times New Roman"/>
          <w:color w:val="222222"/>
        </w:rPr>
        <w:t xml:space="preserve">two </w:t>
      </w:r>
      <w:r>
        <w:rPr>
          <w:rFonts w:ascii="Georgia" w:eastAsia="Times New Roman" w:hAnsi="Georgia" w:cs="Times New Roman"/>
          <w:color w:val="222222"/>
        </w:rPr>
        <w:t xml:space="preserve">plant species of </w:t>
      </w:r>
      <w:r w:rsidR="00EF538D">
        <w:rPr>
          <w:rFonts w:ascii="Georgia" w:eastAsia="Times New Roman" w:hAnsi="Georgia" w:cs="Times New Roman"/>
          <w:color w:val="222222"/>
        </w:rPr>
        <w:t xml:space="preserve">proposed by the Forest as species of </w:t>
      </w:r>
      <w:r>
        <w:rPr>
          <w:rFonts w:ascii="Georgia" w:eastAsia="Times New Roman" w:hAnsi="Georgia" w:cs="Times New Roman"/>
          <w:color w:val="222222"/>
        </w:rPr>
        <w:t>conservation concern are two alpine plants found above 11,000’, where exotic goats are grazing within the Mount Peale Research Natural Area, in contravention of national forest regulations that direct the forest to remove exotic species from research natural areas.</w:t>
      </w:r>
    </w:p>
    <w:p w:rsidR="00914EB2" w:rsidRDefault="00F31140" w:rsidP="00DA6C17">
      <w:pPr>
        <w:ind w:right="720"/>
        <w:rPr>
          <w:rFonts w:ascii="Georgia" w:eastAsia="Times New Roman" w:hAnsi="Georgia" w:cs="Times New Roman"/>
          <w:color w:val="222222"/>
        </w:rPr>
      </w:pPr>
      <w:r>
        <w:rPr>
          <w:rFonts w:ascii="Georgia" w:eastAsia="Times New Roman" w:hAnsi="Georgia" w:cs="Times New Roman"/>
          <w:color w:val="222222"/>
        </w:rPr>
        <w:t>#2</w:t>
      </w:r>
      <w:r w:rsidR="00914EB2">
        <w:rPr>
          <w:rFonts w:ascii="Georgia" w:eastAsia="Times New Roman" w:hAnsi="Georgia" w:cs="Times New Roman"/>
          <w:color w:val="222222"/>
        </w:rPr>
        <w:t xml:space="preserve">. </w:t>
      </w:r>
      <w:r>
        <w:rPr>
          <w:rFonts w:ascii="Georgia" w:eastAsia="Times New Roman" w:hAnsi="Georgia" w:cs="Times New Roman"/>
          <w:color w:val="222222"/>
        </w:rPr>
        <w:t xml:space="preserve"> The information in the documents may be useful in preparation of a conse</w:t>
      </w:r>
      <w:r w:rsidR="00EC06A4">
        <w:rPr>
          <w:rFonts w:ascii="Georgia" w:eastAsia="Times New Roman" w:hAnsi="Georgia" w:cs="Times New Roman"/>
          <w:color w:val="222222"/>
        </w:rPr>
        <w:t>rvation alternative f</w:t>
      </w:r>
      <w:r w:rsidR="00914EB2">
        <w:rPr>
          <w:rFonts w:ascii="Georgia" w:eastAsia="Times New Roman" w:hAnsi="Georgia" w:cs="Times New Roman"/>
          <w:color w:val="222222"/>
        </w:rPr>
        <w:t>or the forest plan revision EIS.</w:t>
      </w:r>
    </w:p>
    <w:p w:rsidR="00B1535C" w:rsidRDefault="00E45271" w:rsidP="00B1535C">
      <w:pPr>
        <w:rPr>
          <w:rFonts w:ascii="Georgia" w:eastAsia="Times New Roman" w:hAnsi="Georgia" w:cs="Times New Roman"/>
          <w:color w:val="222222"/>
        </w:rPr>
      </w:pPr>
      <w:r>
        <w:rPr>
          <w:rFonts w:ascii="Georgia" w:eastAsia="Times New Roman" w:hAnsi="Georgia" w:cs="Times New Roman"/>
          <w:color w:val="222222"/>
        </w:rPr>
        <w:t>For reference, I</w:t>
      </w:r>
      <w:r w:rsidR="00B1535C" w:rsidRPr="00B1535C">
        <w:rPr>
          <w:rFonts w:ascii="Georgia" w:eastAsia="Times New Roman" w:hAnsi="Georgia" w:cs="Times New Roman"/>
          <w:color w:val="222222"/>
        </w:rPr>
        <w:t xml:space="preserve"> attach the Regional Office lists of potential plant and non-plant SCC, with those accepted by the Manti-La Sal NF as potential SCC highlighted in yellow.</w:t>
      </w:r>
    </w:p>
    <w:p w:rsidR="00914EB2" w:rsidRDefault="00914EB2" w:rsidP="00B1535C">
      <w:pPr>
        <w:rPr>
          <w:rFonts w:ascii="Georgia" w:eastAsia="Times New Roman" w:hAnsi="Georgia" w:cs="Times New Roman"/>
          <w:color w:val="222222"/>
        </w:rPr>
      </w:pPr>
      <w:r>
        <w:rPr>
          <w:rFonts w:ascii="Georgia" w:eastAsia="Times New Roman" w:hAnsi="Georgia" w:cs="Times New Roman"/>
          <w:color w:val="222222"/>
        </w:rPr>
        <w:t>Please let me</w:t>
      </w:r>
      <w:r w:rsidR="00EF538D">
        <w:rPr>
          <w:rFonts w:ascii="Georgia" w:eastAsia="Times New Roman" w:hAnsi="Georgia" w:cs="Times New Roman"/>
          <w:color w:val="222222"/>
        </w:rPr>
        <w:t xml:space="preserve"> know if you have questions.  </w:t>
      </w:r>
    </w:p>
    <w:p w:rsidR="00EF538D" w:rsidRDefault="001D2248" w:rsidP="00B1535C">
      <w:pPr>
        <w:rPr>
          <w:rFonts w:ascii="Georgia" w:eastAsia="Times New Roman" w:hAnsi="Georgia" w:cs="Times New Roman"/>
          <w:color w:val="222222"/>
        </w:rPr>
      </w:pPr>
      <w:r>
        <w:rPr>
          <w:rFonts w:ascii="Georgia" w:eastAsia="Times New Roman" w:hAnsi="Georgia" w:cs="Times New Roman"/>
          <w:color w:val="222222"/>
        </w:rPr>
        <w:t>Thank you,</w:t>
      </w:r>
      <w:bookmarkStart w:id="0" w:name="_GoBack"/>
      <w:bookmarkEnd w:id="0"/>
    </w:p>
    <w:p w:rsidR="00EF538D" w:rsidRDefault="00EF538D" w:rsidP="00B1535C">
      <w:pPr>
        <w:rPr>
          <w:rFonts w:ascii="Georgia" w:eastAsia="Times New Roman" w:hAnsi="Georgia" w:cs="Times New Roman"/>
          <w:color w:val="222222"/>
        </w:rPr>
      </w:pPr>
      <w:r>
        <w:rPr>
          <w:rFonts w:ascii="Georgia" w:eastAsia="Times New Roman" w:hAnsi="Georgia" w:cs="Times New Roman"/>
          <w:color w:val="222222"/>
        </w:rPr>
        <w:t>Mary O’Brien</w:t>
      </w:r>
    </w:p>
    <w:p w:rsidR="00D40619" w:rsidRDefault="00D40619">
      <w:pPr>
        <w:rPr>
          <w:rFonts w:ascii="Times New Roman" w:eastAsia="Times New Roman" w:hAnsi="Times New Roman" w:cs="Times New Roman"/>
          <w:color w:val="222222"/>
          <w:sz w:val="24"/>
          <w:szCs w:val="24"/>
        </w:rPr>
      </w:pPr>
    </w:p>
    <w:sectPr w:rsidR="00D40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19"/>
    <w:rsid w:val="0019661E"/>
    <w:rsid w:val="001D2248"/>
    <w:rsid w:val="00332BAA"/>
    <w:rsid w:val="00431260"/>
    <w:rsid w:val="00431461"/>
    <w:rsid w:val="004634A5"/>
    <w:rsid w:val="00903B61"/>
    <w:rsid w:val="00914EB2"/>
    <w:rsid w:val="00A34B6E"/>
    <w:rsid w:val="00B1535C"/>
    <w:rsid w:val="00D40619"/>
    <w:rsid w:val="00DA6C17"/>
    <w:rsid w:val="00E45271"/>
    <w:rsid w:val="00EC06A4"/>
    <w:rsid w:val="00EF538D"/>
    <w:rsid w:val="00F3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40619"/>
    <w:pPr>
      <w:widowControl w:val="0"/>
      <w:spacing w:before="22" w:after="0" w:line="240" w:lineRule="auto"/>
      <w:ind w:left="864" w:right="863"/>
      <w:jc w:val="center"/>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0619"/>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40619"/>
    <w:pPr>
      <w:widowControl w:val="0"/>
      <w:spacing w:before="22" w:after="0" w:line="240" w:lineRule="auto"/>
      <w:ind w:left="864" w:right="863"/>
      <w:jc w:val="center"/>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0619"/>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460576">
      <w:bodyDiv w:val="1"/>
      <w:marLeft w:val="0"/>
      <w:marRight w:val="0"/>
      <w:marTop w:val="0"/>
      <w:marBottom w:val="0"/>
      <w:divBdr>
        <w:top w:val="none" w:sz="0" w:space="0" w:color="auto"/>
        <w:left w:val="none" w:sz="0" w:space="0" w:color="auto"/>
        <w:bottom w:val="none" w:sz="0" w:space="0" w:color="auto"/>
        <w:right w:val="none" w:sz="0" w:space="0" w:color="auto"/>
      </w:divBdr>
      <w:divsChild>
        <w:div w:id="391780776">
          <w:marLeft w:val="0"/>
          <w:marRight w:val="0"/>
          <w:marTop w:val="0"/>
          <w:marBottom w:val="0"/>
          <w:divBdr>
            <w:top w:val="none" w:sz="0" w:space="0" w:color="auto"/>
            <w:left w:val="none" w:sz="0" w:space="0" w:color="auto"/>
            <w:bottom w:val="none" w:sz="0" w:space="0" w:color="auto"/>
            <w:right w:val="none" w:sz="0" w:space="0" w:color="auto"/>
          </w:divBdr>
        </w:div>
        <w:div w:id="2090498029">
          <w:marLeft w:val="0"/>
          <w:marRight w:val="0"/>
          <w:marTop w:val="0"/>
          <w:marBottom w:val="0"/>
          <w:divBdr>
            <w:top w:val="none" w:sz="0" w:space="0" w:color="auto"/>
            <w:left w:val="none" w:sz="0" w:space="0" w:color="auto"/>
            <w:bottom w:val="none" w:sz="0" w:space="0" w:color="auto"/>
            <w:right w:val="none" w:sz="0" w:space="0" w:color="auto"/>
          </w:divBdr>
          <w:divsChild>
            <w:div w:id="1595095067">
              <w:marLeft w:val="0"/>
              <w:marRight w:val="0"/>
              <w:marTop w:val="0"/>
              <w:marBottom w:val="0"/>
              <w:divBdr>
                <w:top w:val="none" w:sz="0" w:space="0" w:color="auto"/>
                <w:left w:val="none" w:sz="0" w:space="0" w:color="auto"/>
                <w:bottom w:val="none" w:sz="0" w:space="0" w:color="auto"/>
                <w:right w:val="none" w:sz="0" w:space="0" w:color="auto"/>
              </w:divBdr>
              <w:divsChild>
                <w:div w:id="335767145">
                  <w:marLeft w:val="0"/>
                  <w:marRight w:val="0"/>
                  <w:marTop w:val="0"/>
                  <w:marBottom w:val="0"/>
                  <w:divBdr>
                    <w:top w:val="none" w:sz="0" w:space="0" w:color="auto"/>
                    <w:left w:val="none" w:sz="0" w:space="0" w:color="auto"/>
                    <w:bottom w:val="none" w:sz="0" w:space="0" w:color="auto"/>
                    <w:right w:val="none" w:sz="0" w:space="0" w:color="auto"/>
                  </w:divBdr>
                  <w:divsChild>
                    <w:div w:id="15756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Mobrien</dc:creator>
  <cp:lastModifiedBy>Mobrien</cp:lastModifiedBy>
  <cp:revision>2</cp:revision>
  <dcterms:created xsi:type="dcterms:W3CDTF">2016-09-14T21:06:00Z</dcterms:created>
  <dcterms:modified xsi:type="dcterms:W3CDTF">2016-09-14T22:31:00Z</dcterms:modified>
</cp:coreProperties>
</file>