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91A7" w14:textId="0ED1B12D" w:rsidR="00C46CF1" w:rsidRDefault="00C46CF1" w:rsidP="00C46CF1">
      <w:pPr>
        <w:rPr>
          <w:sz w:val="28"/>
          <w:szCs w:val="28"/>
        </w:rPr>
      </w:pPr>
      <w:r>
        <w:rPr>
          <w:color w:val="7030A0"/>
          <w:sz w:val="28"/>
          <w:szCs w:val="28"/>
        </w:rPr>
        <w:t>*******************************************************************</w:t>
      </w:r>
    </w:p>
    <w:p w14:paraId="319A480D" w14:textId="6E7E0C2A" w:rsidR="00B14CD5" w:rsidRDefault="00C46CF1" w:rsidP="00C46CF1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 Volcanoes Leadership Meeting Agenda</w:t>
      </w:r>
    </w:p>
    <w:p w14:paraId="4816ED38" w14:textId="0FBA68CA" w:rsidR="007F6D48" w:rsidRDefault="00C46CF1" w:rsidP="007F6D48">
      <w:pPr>
        <w:jc w:val="center"/>
        <w:rPr>
          <w:sz w:val="24"/>
          <w:szCs w:val="24"/>
        </w:rPr>
      </w:pPr>
      <w:r>
        <w:rPr>
          <w:sz w:val="28"/>
          <w:szCs w:val="28"/>
        </w:rPr>
        <w:t>April 15, 2021   12:00 pm</w:t>
      </w:r>
    </w:p>
    <w:p w14:paraId="458881DE" w14:textId="209A7D88" w:rsidR="007F6D48" w:rsidRPr="00B16CE8" w:rsidRDefault="007F6D48" w:rsidP="00B16C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6CE8">
        <w:rPr>
          <w:sz w:val="24"/>
          <w:szCs w:val="24"/>
        </w:rPr>
        <w:t>Forest Issues</w:t>
      </w:r>
      <w:r w:rsidRPr="00B16CE8">
        <w:rPr>
          <w:sz w:val="24"/>
          <w:szCs w:val="24"/>
        </w:rPr>
        <w:tab/>
      </w:r>
      <w:r w:rsidRPr="00B16CE8">
        <w:rPr>
          <w:sz w:val="24"/>
          <w:szCs w:val="24"/>
        </w:rPr>
        <w:tab/>
      </w:r>
      <w:r w:rsidRPr="00B16CE8">
        <w:rPr>
          <w:sz w:val="24"/>
          <w:szCs w:val="24"/>
        </w:rPr>
        <w:tab/>
      </w:r>
      <w:r w:rsidRPr="00B16CE8">
        <w:rPr>
          <w:sz w:val="24"/>
          <w:szCs w:val="24"/>
        </w:rPr>
        <w:tab/>
      </w:r>
      <w:r w:rsidRPr="00B16CE8">
        <w:rPr>
          <w:sz w:val="24"/>
          <w:szCs w:val="24"/>
        </w:rPr>
        <w:tab/>
      </w:r>
      <w:r w:rsidRPr="00B16CE8">
        <w:rPr>
          <w:sz w:val="24"/>
          <w:szCs w:val="24"/>
        </w:rPr>
        <w:tab/>
      </w:r>
      <w:proofErr w:type="gramStart"/>
      <w:r w:rsidRPr="00B16CE8">
        <w:rPr>
          <w:sz w:val="24"/>
          <w:szCs w:val="24"/>
        </w:rPr>
        <w:t>Darlene</w:t>
      </w:r>
      <w:r w:rsidR="00B16CE8">
        <w:rPr>
          <w:sz w:val="24"/>
          <w:szCs w:val="24"/>
        </w:rPr>
        <w:t xml:space="preserve">  has</w:t>
      </w:r>
      <w:proofErr w:type="gramEnd"/>
      <w:r w:rsidR="00B16CE8">
        <w:rPr>
          <w:sz w:val="24"/>
          <w:szCs w:val="24"/>
        </w:rPr>
        <w:t xml:space="preserve"> been working on letters for post fire logging.  HB 762 wildfire bill is in committee.   Scoping NEPA issue comments were sent to Board of Forestry on post fire logging.</w:t>
      </w:r>
    </w:p>
    <w:p w14:paraId="237B8991" w14:textId="67E7282C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Protocol for sign on letters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CE8">
        <w:rPr>
          <w:sz w:val="24"/>
          <w:szCs w:val="24"/>
        </w:rPr>
        <w:t>Partner sign/on letters will be shared with leadership team for feedback.    Individual letters will be edited by team before submitting.</w:t>
      </w:r>
    </w:p>
    <w:p w14:paraId="723DAC26" w14:textId="1A21E94A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LSRD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  <w:r w:rsidR="00B16CE8">
        <w:rPr>
          <w:sz w:val="24"/>
          <w:szCs w:val="24"/>
        </w:rPr>
        <w:t xml:space="preserve"> and </w:t>
      </w:r>
      <w:proofErr w:type="spellStart"/>
      <w:r w:rsidR="00B16CE8">
        <w:rPr>
          <w:sz w:val="24"/>
          <w:szCs w:val="24"/>
        </w:rPr>
        <w:t>laurie</w:t>
      </w:r>
      <w:proofErr w:type="spellEnd"/>
      <w:r w:rsidR="00B16CE8">
        <w:rPr>
          <w:sz w:val="24"/>
          <w:szCs w:val="24"/>
        </w:rPr>
        <w:t xml:space="preserve"> working on Rally in Hood River flotilla event to publicize the issue.</w:t>
      </w:r>
    </w:p>
    <w:p w14:paraId="75800502" w14:textId="61C83B53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Pumice Plain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CE8">
        <w:rPr>
          <w:sz w:val="24"/>
          <w:szCs w:val="24"/>
        </w:rPr>
        <w:t>No news</w:t>
      </w:r>
    </w:p>
    <w:p w14:paraId="4541623E" w14:textId="4104080E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Chehalis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  <w:r w:rsidR="00B16CE8">
        <w:rPr>
          <w:sz w:val="24"/>
          <w:szCs w:val="24"/>
        </w:rPr>
        <w:t xml:space="preserve"> will attend Chehalis Alliance meeting on 4/16 and report to chapter on 4/20.</w:t>
      </w:r>
    </w:p>
    <w:p w14:paraId="42F857E5" w14:textId="1715F59B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Washington Advocacy Meeting April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  <w:r w:rsidR="00B16CE8">
        <w:rPr>
          <w:sz w:val="24"/>
          <w:szCs w:val="24"/>
        </w:rPr>
        <w:t xml:space="preserve"> and Barb will share information on issues in Washington state </w:t>
      </w:r>
      <w:proofErr w:type="spellStart"/>
      <w:r w:rsidR="00B16CE8">
        <w:rPr>
          <w:sz w:val="24"/>
          <w:szCs w:val="24"/>
        </w:rPr>
        <w:t>ie</w:t>
      </w:r>
      <w:proofErr w:type="spellEnd"/>
      <w:r w:rsidR="00B16CE8">
        <w:rPr>
          <w:sz w:val="24"/>
          <w:szCs w:val="24"/>
        </w:rPr>
        <w:t xml:space="preserve">., Hanford Clean-up, Green New Deal, Letter to Hilary Franz to increase protections for old growth and </w:t>
      </w:r>
      <w:proofErr w:type="gramStart"/>
      <w:r w:rsidR="00B16CE8">
        <w:rPr>
          <w:sz w:val="24"/>
          <w:szCs w:val="24"/>
        </w:rPr>
        <w:t>others</w:t>
      </w:r>
      <w:proofErr w:type="gramEnd"/>
    </w:p>
    <w:p w14:paraId="0CA831F0" w14:textId="72785756" w:rsidR="005248A3" w:rsidRDefault="005248A3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Days of Action for Earth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</w:t>
      </w:r>
      <w:r w:rsidR="00B16CE8">
        <w:rPr>
          <w:sz w:val="24"/>
          <w:szCs w:val="24"/>
        </w:rPr>
        <w:t xml:space="preserve"> will send out daily emails for Earth Day which include actions for protecting old growth, as well as increasing carbon reserves with partner PNW Climate Alliance.</w:t>
      </w:r>
    </w:p>
    <w:p w14:paraId="5270AE71" w14:textId="77777777" w:rsidR="00C46CF1" w:rsidRDefault="00C46CF1" w:rsidP="00C46CF1">
      <w:pPr>
        <w:pStyle w:val="ListParagraph"/>
        <w:ind w:left="1440"/>
        <w:rPr>
          <w:sz w:val="24"/>
          <w:szCs w:val="24"/>
        </w:rPr>
      </w:pPr>
    </w:p>
    <w:p w14:paraId="557CB1DA" w14:textId="5D933B32" w:rsidR="00C46CF1" w:rsidRPr="00C46CF1" w:rsidRDefault="00C46CF1" w:rsidP="00C46C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6CF1">
        <w:rPr>
          <w:b/>
          <w:bCs/>
          <w:sz w:val="24"/>
          <w:szCs w:val="24"/>
        </w:rPr>
        <w:t>Stewardship</w:t>
      </w:r>
    </w:p>
    <w:p w14:paraId="7452C4D4" w14:textId="382B16EC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 Checking with Center for Resp Forestry</w:t>
      </w:r>
      <w:r>
        <w:rPr>
          <w:sz w:val="24"/>
          <w:szCs w:val="24"/>
        </w:rPr>
        <w:tab/>
        <w:t>Laurie/Micky</w:t>
      </w:r>
    </w:p>
    <w:p w14:paraId="681B1C2C" w14:textId="35284C7C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Solitude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laurie</w:t>
      </w:r>
      <w:proofErr w:type="spellEnd"/>
    </w:p>
    <w:p w14:paraId="1C0434FF" w14:textId="18570B3B" w:rsidR="00C46CF1" w:rsidRDefault="00B16CE8" w:rsidP="00C46CF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grant with NWSA has been submitted.    Laurie will find out in early May if we are funded.</w:t>
      </w:r>
    </w:p>
    <w:p w14:paraId="3B4103BB" w14:textId="3786718D" w:rsidR="00C46CF1" w:rsidRPr="00C46CF1" w:rsidRDefault="00C46CF1" w:rsidP="00C46C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6CF1">
        <w:rPr>
          <w:b/>
          <w:bCs/>
          <w:sz w:val="24"/>
          <w:szCs w:val="24"/>
        </w:rPr>
        <w:t>Education</w:t>
      </w:r>
      <w:r w:rsidRPr="00C46CF1">
        <w:rPr>
          <w:b/>
          <w:bCs/>
          <w:sz w:val="24"/>
          <w:szCs w:val="24"/>
        </w:rPr>
        <w:tab/>
      </w:r>
      <w:r w:rsidRPr="00C46CF1">
        <w:rPr>
          <w:b/>
          <w:bCs/>
          <w:sz w:val="24"/>
          <w:szCs w:val="24"/>
        </w:rPr>
        <w:tab/>
      </w:r>
    </w:p>
    <w:p w14:paraId="3BBEFBA0" w14:textId="0D4568C1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</w:t>
      </w:r>
      <w:r w:rsidR="00B16CE8">
        <w:rPr>
          <w:sz w:val="24"/>
          <w:szCs w:val="24"/>
        </w:rPr>
        <w:t xml:space="preserve"> has committee and will set up educational speaker for May 18 chapter </w:t>
      </w:r>
      <w:proofErr w:type="gramStart"/>
      <w:r w:rsidR="00B16CE8">
        <w:rPr>
          <w:sz w:val="24"/>
          <w:szCs w:val="24"/>
        </w:rPr>
        <w:t>meeting</w:t>
      </w:r>
      <w:proofErr w:type="gramEnd"/>
    </w:p>
    <w:p w14:paraId="0C43079C" w14:textId="76753DE3" w:rsidR="005248A3" w:rsidRDefault="005248A3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Beaver Believers film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</w:t>
      </w:r>
      <w:r w:rsidR="00B16CE8">
        <w:rPr>
          <w:sz w:val="24"/>
          <w:szCs w:val="24"/>
        </w:rPr>
        <w:t xml:space="preserve"> suggested that we host a screening of the film and send it out to national membership for viewing with $10 donation suggestion.</w:t>
      </w:r>
    </w:p>
    <w:p w14:paraId="48B85577" w14:textId="3F54FF6A" w:rsidR="00CF5AF8" w:rsidRDefault="00CF5AF8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Speaker  Pam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Beansley</w:t>
      </w:r>
      <w:proofErr w:type="spellEnd"/>
      <w:r>
        <w:rPr>
          <w:sz w:val="24"/>
          <w:szCs w:val="24"/>
        </w:rPr>
        <w:t xml:space="preserve">  next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65D177F2" w14:textId="72FE15CE" w:rsidR="00C46CF1" w:rsidRDefault="00C46CF1" w:rsidP="00C46CF1">
      <w:pPr>
        <w:rPr>
          <w:sz w:val="24"/>
          <w:szCs w:val="24"/>
        </w:rPr>
      </w:pPr>
    </w:p>
    <w:p w14:paraId="1897862F" w14:textId="0D3DAC68" w:rsidR="00C46CF1" w:rsidRPr="00C46CF1" w:rsidRDefault="00C46CF1" w:rsidP="00C46C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6CF1">
        <w:rPr>
          <w:b/>
          <w:bCs/>
          <w:sz w:val="24"/>
          <w:szCs w:val="24"/>
        </w:rPr>
        <w:t>Fun</w:t>
      </w:r>
      <w:r w:rsidRPr="00C46CF1">
        <w:rPr>
          <w:b/>
          <w:bCs/>
          <w:sz w:val="24"/>
          <w:szCs w:val="24"/>
        </w:rPr>
        <w:tab/>
      </w:r>
    </w:p>
    <w:p w14:paraId="120BBD78" w14:textId="2D7F06CC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Micky/Laurie</w:t>
      </w:r>
      <w:r w:rsidR="00B16CE8">
        <w:rPr>
          <w:sz w:val="24"/>
          <w:szCs w:val="24"/>
        </w:rPr>
        <w:t xml:space="preserve"> will visit campsite to determine </w:t>
      </w:r>
      <w:r w:rsidR="00A56074">
        <w:rPr>
          <w:sz w:val="24"/>
          <w:szCs w:val="24"/>
        </w:rPr>
        <w:t xml:space="preserve">participant numbers allowed for </w:t>
      </w:r>
      <w:proofErr w:type="gramStart"/>
      <w:r w:rsidR="00A56074">
        <w:rPr>
          <w:sz w:val="24"/>
          <w:szCs w:val="24"/>
        </w:rPr>
        <w:t>registration</w:t>
      </w:r>
      <w:proofErr w:type="gramEnd"/>
    </w:p>
    <w:p w14:paraId="05C3ADCF" w14:textId="342F0988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  <w:r w:rsidR="00A56074">
        <w:rPr>
          <w:sz w:val="24"/>
          <w:szCs w:val="24"/>
        </w:rPr>
        <w:t xml:space="preserve"> is offering Vancouver Lake hike 10am 4/22.</w:t>
      </w:r>
    </w:p>
    <w:p w14:paraId="426CB1D5" w14:textId="79DC6E57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Rendezvous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Micky/Laurie</w:t>
      </w:r>
      <w:r w:rsidR="00A56074">
        <w:rPr>
          <w:sz w:val="24"/>
          <w:szCs w:val="24"/>
        </w:rPr>
        <w:t xml:space="preserve">/Barb registers; Linda still considering attending at this </w:t>
      </w:r>
      <w:proofErr w:type="gramStart"/>
      <w:r w:rsidR="00A56074">
        <w:rPr>
          <w:sz w:val="24"/>
          <w:szCs w:val="24"/>
        </w:rPr>
        <w:t>time</w:t>
      </w:r>
      <w:proofErr w:type="gramEnd"/>
    </w:p>
    <w:p w14:paraId="0ABEDEB9" w14:textId="7A9D5200" w:rsidR="00C46CF1" w:rsidRDefault="00C46CF1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Venues for Next year?</w:t>
      </w:r>
      <w:r>
        <w:rPr>
          <w:sz w:val="24"/>
          <w:szCs w:val="24"/>
        </w:rPr>
        <w:tab/>
      </w:r>
      <w:r w:rsidR="00A56074">
        <w:rPr>
          <w:sz w:val="24"/>
          <w:szCs w:val="24"/>
        </w:rPr>
        <w:t>We have our next meeting June 15 at Linda’s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E41C1C" w14:textId="739524EF" w:rsidR="00A7787D" w:rsidRDefault="00A7787D" w:rsidP="00C46C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Broads Auction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074">
        <w:rPr>
          <w:sz w:val="24"/>
          <w:szCs w:val="24"/>
        </w:rPr>
        <w:t>April 16 – May 2?</w:t>
      </w:r>
    </w:p>
    <w:p w14:paraId="7D690688" w14:textId="20609E81" w:rsidR="00C46CF1" w:rsidRDefault="00C46CF1" w:rsidP="00C46CF1">
      <w:pPr>
        <w:rPr>
          <w:sz w:val="24"/>
          <w:szCs w:val="24"/>
        </w:rPr>
      </w:pPr>
    </w:p>
    <w:p w14:paraId="35AD906F" w14:textId="5E8AB66F" w:rsidR="00C46CF1" w:rsidRDefault="00C46CF1" w:rsidP="00C46CF1">
      <w:pPr>
        <w:rPr>
          <w:sz w:val="24"/>
          <w:szCs w:val="24"/>
        </w:rPr>
      </w:pPr>
    </w:p>
    <w:p w14:paraId="0A859E70" w14:textId="6E228C28" w:rsidR="00C46CF1" w:rsidRPr="00C46CF1" w:rsidRDefault="00C46CF1" w:rsidP="00C46CF1">
      <w:pPr>
        <w:rPr>
          <w:color w:val="7030A0"/>
          <w:sz w:val="24"/>
          <w:szCs w:val="24"/>
        </w:rPr>
      </w:pPr>
      <w:r w:rsidRPr="00C46CF1">
        <w:rPr>
          <w:color w:val="7030A0"/>
          <w:sz w:val="24"/>
          <w:szCs w:val="24"/>
        </w:rPr>
        <w:t>******************************************************************************</w:t>
      </w:r>
    </w:p>
    <w:sectPr w:rsidR="00C46CF1" w:rsidRPr="00C4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17DA"/>
    <w:multiLevelType w:val="hybridMultilevel"/>
    <w:tmpl w:val="976239E4"/>
    <w:lvl w:ilvl="0" w:tplc="D7848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1"/>
    <w:rsid w:val="005248A3"/>
    <w:rsid w:val="007F6D48"/>
    <w:rsid w:val="00961B97"/>
    <w:rsid w:val="00A56074"/>
    <w:rsid w:val="00A7787D"/>
    <w:rsid w:val="00AD4D09"/>
    <w:rsid w:val="00B16CE8"/>
    <w:rsid w:val="00C46CF1"/>
    <w:rsid w:val="00C645DC"/>
    <w:rsid w:val="00CE60C8"/>
    <w:rsid w:val="00C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F002"/>
  <w15:chartTrackingRefBased/>
  <w15:docId w15:val="{2840E95B-CB8E-4CDB-A274-9DAA3B3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2021-04-16T17:30:00Z</dcterms:created>
  <dcterms:modified xsi:type="dcterms:W3CDTF">2021-04-16T17:30:00Z</dcterms:modified>
</cp:coreProperties>
</file>