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EE1D" w14:textId="36D95509" w:rsidR="00B14CD5" w:rsidRDefault="00956DBA">
      <w:pPr>
        <w:rPr>
          <w:sz w:val="24"/>
          <w:szCs w:val="24"/>
        </w:rPr>
      </w:pPr>
      <w:r w:rsidRPr="00956DBA">
        <w:rPr>
          <w:sz w:val="24"/>
          <w:szCs w:val="24"/>
        </w:rPr>
        <w:t>Chehalis Alliance</w:t>
      </w:r>
      <w:r>
        <w:rPr>
          <w:sz w:val="24"/>
          <w:szCs w:val="24"/>
        </w:rPr>
        <w:t xml:space="preserve"> Meeting 11-17-21</w:t>
      </w:r>
    </w:p>
    <w:p w14:paraId="4AA00160" w14:textId="7761A82C" w:rsidR="00956DBA" w:rsidRDefault="00956DBA">
      <w:pPr>
        <w:rPr>
          <w:sz w:val="24"/>
          <w:szCs w:val="24"/>
        </w:rPr>
      </w:pPr>
    </w:p>
    <w:p w14:paraId="787D9A30" w14:textId="56C3355B" w:rsidR="00956DBA" w:rsidRDefault="00956DBA">
      <w:pPr>
        <w:rPr>
          <w:sz w:val="24"/>
          <w:szCs w:val="24"/>
        </w:rPr>
      </w:pPr>
      <w:r>
        <w:rPr>
          <w:sz w:val="24"/>
          <w:szCs w:val="24"/>
        </w:rPr>
        <w:t xml:space="preserve">Partners:    Twin Harbors </w:t>
      </w:r>
      <w:proofErr w:type="spellStart"/>
      <w:r>
        <w:rPr>
          <w:sz w:val="24"/>
          <w:szCs w:val="24"/>
        </w:rPr>
        <w:t>RiverKeepers</w:t>
      </w:r>
      <w:proofErr w:type="spellEnd"/>
      <w:r>
        <w:rPr>
          <w:sz w:val="24"/>
          <w:szCs w:val="24"/>
        </w:rPr>
        <w:t>, Trout Unlimited, Sierra Club, League of Conservation Voters, Conservation Northwest</w:t>
      </w:r>
    </w:p>
    <w:p w14:paraId="19E2D966" w14:textId="2EBAE2C4" w:rsidR="00956DBA" w:rsidRDefault="00956DBA">
      <w:pPr>
        <w:rPr>
          <w:sz w:val="24"/>
          <w:szCs w:val="24"/>
        </w:rPr>
      </w:pPr>
    </w:p>
    <w:p w14:paraId="529A4255" w14:textId="6E5674E5" w:rsidR="00956DBA" w:rsidRDefault="00956DBA">
      <w:pPr>
        <w:rPr>
          <w:sz w:val="24"/>
          <w:szCs w:val="24"/>
        </w:rPr>
      </w:pPr>
      <w:r>
        <w:rPr>
          <w:sz w:val="24"/>
          <w:szCs w:val="24"/>
        </w:rPr>
        <w:t xml:space="preserve">The Chehalis Alliance met by zoom.   The film “Chehalis:  A Watershed </w:t>
      </w:r>
      <w:proofErr w:type="gramStart"/>
      <w:r>
        <w:rPr>
          <w:sz w:val="24"/>
          <w:szCs w:val="24"/>
        </w:rPr>
        <w:t>Moment”  is</w:t>
      </w:r>
      <w:proofErr w:type="gramEnd"/>
      <w:r>
        <w:rPr>
          <w:sz w:val="24"/>
          <w:szCs w:val="24"/>
        </w:rPr>
        <w:t xml:space="preserve"> now showing all across the country.</w:t>
      </w:r>
    </w:p>
    <w:p w14:paraId="05CF63F0" w14:textId="0039B3A6" w:rsidR="00956DBA" w:rsidRDefault="00956DBA">
      <w:pPr>
        <w:rPr>
          <w:sz w:val="24"/>
          <w:szCs w:val="24"/>
        </w:rPr>
      </w:pPr>
    </w:p>
    <w:p w14:paraId="40ADA964" w14:textId="56C411CA" w:rsidR="00956DBA" w:rsidRDefault="00956DBA">
      <w:pPr>
        <w:rPr>
          <w:sz w:val="24"/>
          <w:szCs w:val="24"/>
        </w:rPr>
      </w:pPr>
      <w:r>
        <w:rPr>
          <w:sz w:val="24"/>
          <w:szCs w:val="24"/>
        </w:rPr>
        <w:t xml:space="preserve">Brian discussed the need for WSDOT to be in the conversation about the dam.   WSDOT is primarily concerned about the flooding on I-5 and </w:t>
      </w:r>
      <w:proofErr w:type="spellStart"/>
      <w:r>
        <w:rPr>
          <w:sz w:val="24"/>
          <w:szCs w:val="24"/>
        </w:rPr>
        <w:t>Hway</w:t>
      </w:r>
      <w:proofErr w:type="spellEnd"/>
      <w:r>
        <w:rPr>
          <w:sz w:val="24"/>
          <w:szCs w:val="24"/>
        </w:rPr>
        <w:t xml:space="preserve"> 12 but not aware of the need for wildlife corridors </w:t>
      </w:r>
      <w:r w:rsidR="001673BA">
        <w:rPr>
          <w:sz w:val="24"/>
          <w:szCs w:val="24"/>
        </w:rPr>
        <w:t xml:space="preserve">in the infrastructure plan.  Furthermore, WSDOT needs to be accountable for the run-off from I-5 into the waterways. There are currently 3 members of the Alliance on the LAND Steering </w:t>
      </w:r>
      <w:proofErr w:type="gramStart"/>
      <w:r w:rsidR="001673BA">
        <w:rPr>
          <w:sz w:val="24"/>
          <w:szCs w:val="24"/>
        </w:rPr>
        <w:t>Committee</w:t>
      </w:r>
      <w:proofErr w:type="gramEnd"/>
      <w:r w:rsidR="001673BA">
        <w:rPr>
          <w:sz w:val="24"/>
          <w:szCs w:val="24"/>
        </w:rPr>
        <w:t xml:space="preserve"> and one is a tribal member.    </w:t>
      </w:r>
    </w:p>
    <w:p w14:paraId="5C7C71A3" w14:textId="2D207300" w:rsidR="001673BA" w:rsidRDefault="001673BA">
      <w:pPr>
        <w:rPr>
          <w:sz w:val="24"/>
          <w:szCs w:val="24"/>
        </w:rPr>
      </w:pPr>
    </w:p>
    <w:p w14:paraId="50E89958" w14:textId="3AEB6267" w:rsidR="001673BA" w:rsidRDefault="001673BA">
      <w:pPr>
        <w:rPr>
          <w:sz w:val="24"/>
          <w:szCs w:val="24"/>
        </w:rPr>
      </w:pPr>
      <w:r>
        <w:rPr>
          <w:sz w:val="24"/>
          <w:szCs w:val="24"/>
        </w:rPr>
        <w:t xml:space="preserve">Alliance members are urged to contact Cindy Bradley to get on the LAND committee emails.   Her contact is </w:t>
      </w:r>
      <w:hyperlink r:id="rId4" w:history="1">
        <w:r w:rsidRPr="007319D7">
          <w:rPr>
            <w:rStyle w:val="Hyperlink"/>
            <w:sz w:val="24"/>
            <w:szCs w:val="24"/>
          </w:rPr>
          <w:t>cindy.bradley@ecy.wa.gov</w:t>
        </w:r>
      </w:hyperlink>
      <w:r>
        <w:rPr>
          <w:sz w:val="24"/>
          <w:szCs w:val="24"/>
        </w:rPr>
        <w:t xml:space="preserve"> .   We also need to pack the zoom room at the LAND committee meetings.   </w:t>
      </w:r>
    </w:p>
    <w:p w14:paraId="732AD218" w14:textId="6A7BB4AA" w:rsidR="001673BA" w:rsidRPr="00956DBA" w:rsidRDefault="001673BA">
      <w:pPr>
        <w:rPr>
          <w:sz w:val="24"/>
          <w:szCs w:val="24"/>
        </w:rPr>
      </w:pPr>
      <w:r>
        <w:rPr>
          <w:sz w:val="24"/>
          <w:szCs w:val="24"/>
        </w:rPr>
        <w:t xml:space="preserve">The suggestion for possible listing of salmon as endangered on the Chehalis run was introduced.   It is a lengthy process to get a species listed on ESA and Tribes need to be on board with the listing.   ESA listing is within Tribal treaty rights.   </w:t>
      </w:r>
      <w:proofErr w:type="gramStart"/>
      <w:r>
        <w:rPr>
          <w:sz w:val="24"/>
          <w:szCs w:val="24"/>
        </w:rPr>
        <w:t>Land owners</w:t>
      </w:r>
      <w:proofErr w:type="gramEnd"/>
      <w:r>
        <w:rPr>
          <w:sz w:val="24"/>
          <w:szCs w:val="24"/>
        </w:rPr>
        <w:t xml:space="preserve"> do not want listing.   We need to do a survey to see what landowners need and find out what they want in terms of structures.   We need to get landowners engaged with Chehalis Alliance and get their ideas and comments.</w:t>
      </w:r>
    </w:p>
    <w:sectPr w:rsidR="001673BA" w:rsidRPr="0095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BA"/>
    <w:rsid w:val="001673BA"/>
    <w:rsid w:val="00956DBA"/>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9287"/>
  <w15:chartTrackingRefBased/>
  <w15:docId w15:val="{DAFB6443-D404-48AC-B22C-AEA6D40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3BA"/>
    <w:rPr>
      <w:color w:val="0563C1" w:themeColor="hyperlink"/>
      <w:u w:val="single"/>
    </w:rPr>
  </w:style>
  <w:style w:type="character" w:styleId="UnresolvedMention">
    <w:name w:val="Unresolved Mention"/>
    <w:basedOn w:val="DefaultParagraphFont"/>
    <w:uiPriority w:val="99"/>
    <w:semiHidden/>
    <w:unhideWhenUsed/>
    <w:rsid w:val="0016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ndy.bradley@ec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2021-11-16T22:05:00Z</dcterms:created>
  <dcterms:modified xsi:type="dcterms:W3CDTF">2021-11-16T22:23:00Z</dcterms:modified>
</cp:coreProperties>
</file>