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5A" w:rsidRPr="000B3C5A" w:rsidRDefault="000B3C5A" w:rsidP="006568B1">
      <w:pPr>
        <w:rPr>
          <w:rFonts w:cs="Times New Roman"/>
          <w:b/>
          <w:color w:val="000000"/>
          <w:sz w:val="22"/>
          <w:szCs w:val="22"/>
        </w:rPr>
      </w:pPr>
      <w:r w:rsidRPr="000B3C5A">
        <w:rPr>
          <w:rFonts w:cs="Times New Roman"/>
          <w:b/>
          <w:color w:val="000000"/>
          <w:sz w:val="22"/>
          <w:szCs w:val="22"/>
        </w:rPr>
        <w:t>Time to Pass the CORE Act in the Senate</w:t>
      </w:r>
    </w:p>
    <w:p w:rsidR="000B3C5A" w:rsidRDefault="000B3C5A" w:rsidP="006568B1">
      <w:pPr>
        <w:rPr>
          <w:rFonts w:cs="Times New Roman"/>
          <w:color w:val="000000"/>
          <w:sz w:val="22"/>
          <w:szCs w:val="22"/>
        </w:rPr>
      </w:pPr>
    </w:p>
    <w:p w:rsidR="006568B1" w:rsidRPr="006568B1" w:rsidRDefault="006568B1" w:rsidP="006568B1">
      <w:pPr>
        <w:rPr>
          <w:rFonts w:ascii="-webkit-standard" w:hAnsi="-webkit-standard"/>
          <w:color w:val="000000"/>
          <w:sz w:val="20"/>
          <w:szCs w:val="20"/>
        </w:rPr>
      </w:pPr>
    </w:p>
    <w:p w:rsidR="0093336F" w:rsidRPr="006568B1" w:rsidRDefault="006527DC" w:rsidP="0093336F">
      <w:pPr>
        <w:rPr>
          <w:rFonts w:ascii="-webkit-standard" w:hAnsi="-webkit-standard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2"/>
          <w:szCs w:val="22"/>
        </w:rPr>
        <w:t>The U.S. Congress has an important opportunity to score a huge win for conservation this year, by passing the Colorado Outdoor Recreation and Economy</w:t>
      </w:r>
      <w:r w:rsidR="00AE12A6">
        <w:rPr>
          <w:rFonts w:cs="Times New Roman"/>
          <w:color w:val="000000"/>
          <w:sz w:val="22"/>
          <w:szCs w:val="22"/>
        </w:rPr>
        <w:t xml:space="preserve"> (CORE)</w:t>
      </w:r>
      <w:r>
        <w:rPr>
          <w:rFonts w:cs="Times New Roman"/>
          <w:color w:val="000000"/>
          <w:sz w:val="22"/>
          <w:szCs w:val="22"/>
        </w:rPr>
        <w:t xml:space="preserve"> Act as part of this year’s national defense bill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. </w:t>
      </w:r>
      <w:r>
        <w:rPr>
          <w:rFonts w:cs="Times New Roman"/>
          <w:color w:val="000000"/>
          <w:sz w:val="22"/>
          <w:szCs w:val="22"/>
        </w:rPr>
        <w:t>A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longside many of </w:t>
      </w:r>
      <w:r w:rsidR="000B3C5A">
        <w:rPr>
          <w:rFonts w:cs="Times New Roman"/>
          <w:color w:val="000000"/>
          <w:sz w:val="22"/>
          <w:szCs w:val="22"/>
        </w:rPr>
        <w:t>our</w:t>
      </w:r>
      <w:r w:rsidR="000B3C5A" w:rsidRPr="006568B1">
        <w:rPr>
          <w:rFonts w:cs="Times New Roman"/>
          <w:color w:val="000000"/>
          <w:sz w:val="22"/>
          <w:szCs w:val="22"/>
        </w:rPr>
        <w:t xml:space="preserve"> </w:t>
      </w:r>
      <w:r w:rsidR="006568B1" w:rsidRPr="006568B1">
        <w:rPr>
          <w:rFonts w:cs="Times New Roman"/>
          <w:color w:val="000000"/>
          <w:sz w:val="22"/>
          <w:szCs w:val="22"/>
        </w:rPr>
        <w:t>neighbors</w:t>
      </w:r>
      <w:r>
        <w:rPr>
          <w:rFonts w:cs="Times New Roman"/>
          <w:color w:val="000000"/>
          <w:sz w:val="22"/>
          <w:szCs w:val="22"/>
        </w:rPr>
        <w:t>,</w:t>
      </w:r>
      <w:r w:rsidR="000B3C5A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sports</w:t>
      </w:r>
      <w:r w:rsidR="000B3C5A">
        <w:rPr>
          <w:rFonts w:cs="Times New Roman"/>
          <w:color w:val="000000"/>
          <w:sz w:val="22"/>
          <w:szCs w:val="22"/>
        </w:rPr>
        <w:t>people</w:t>
      </w:r>
      <w:r>
        <w:rPr>
          <w:rFonts w:cs="Times New Roman"/>
          <w:color w:val="000000"/>
          <w:sz w:val="22"/>
          <w:szCs w:val="22"/>
        </w:rPr>
        <w:t xml:space="preserve">, ranchers, veterans, and </w:t>
      </w:r>
      <w:r w:rsidR="00A52437">
        <w:rPr>
          <w:rFonts w:cs="Times New Roman"/>
          <w:color w:val="000000"/>
          <w:sz w:val="22"/>
          <w:szCs w:val="22"/>
        </w:rPr>
        <w:t xml:space="preserve">small business owners, </w:t>
      </w:r>
      <w:r>
        <w:rPr>
          <w:rFonts w:cs="Times New Roman"/>
          <w:color w:val="000000"/>
          <w:sz w:val="22"/>
          <w:szCs w:val="22"/>
        </w:rPr>
        <w:t>we have worked for more than a decade to pass this bill</w:t>
      </w:r>
      <w:r w:rsidR="00AE12A6">
        <w:rPr>
          <w:rFonts w:cs="Times New Roman"/>
          <w:color w:val="000000"/>
          <w:sz w:val="22"/>
          <w:szCs w:val="22"/>
        </w:rPr>
        <w:t>.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AE12A6">
        <w:rPr>
          <w:rFonts w:cs="Times New Roman"/>
          <w:color w:val="000000"/>
          <w:sz w:val="22"/>
          <w:szCs w:val="22"/>
        </w:rPr>
        <w:t>I</w:t>
      </w:r>
      <w:r>
        <w:rPr>
          <w:rFonts w:cs="Times New Roman"/>
          <w:color w:val="000000"/>
          <w:sz w:val="22"/>
          <w:szCs w:val="22"/>
        </w:rPr>
        <w:t>t’s up to the U.S. Senate to get it across the finish line this year</w:t>
      </w:r>
      <w:r w:rsidR="0093336F">
        <w:rPr>
          <w:rFonts w:cs="Times New Roman"/>
          <w:color w:val="000000"/>
          <w:sz w:val="22"/>
          <w:szCs w:val="22"/>
        </w:rPr>
        <w:t xml:space="preserve">, and thankfully we have strong leadership from our own Senators Michael Bennet and John Hickenlooper, who sits on the Senate Energy and Natural Resources Committee. </w:t>
      </w:r>
    </w:p>
    <w:p w:rsidR="006568B1" w:rsidRPr="006568B1" w:rsidRDefault="006568B1" w:rsidP="006568B1">
      <w:pPr>
        <w:rPr>
          <w:rFonts w:ascii="-webkit-standard" w:hAnsi="-webkit-standard" w:cs="Times New Roman"/>
          <w:color w:val="000000"/>
          <w:sz w:val="20"/>
          <w:szCs w:val="20"/>
        </w:rPr>
      </w:pPr>
    </w:p>
    <w:p w:rsidR="006568B1" w:rsidRPr="006568B1" w:rsidRDefault="006568B1" w:rsidP="006568B1">
      <w:pPr>
        <w:rPr>
          <w:rFonts w:ascii="-webkit-standard" w:hAnsi="-webkit-standard"/>
          <w:color w:val="000000"/>
          <w:sz w:val="20"/>
          <w:szCs w:val="20"/>
        </w:rPr>
      </w:pPr>
    </w:p>
    <w:p w:rsidR="006568B1" w:rsidRPr="006568B1" w:rsidRDefault="006568B1" w:rsidP="006568B1">
      <w:pPr>
        <w:rPr>
          <w:rFonts w:ascii="-webkit-standard" w:hAnsi="-webkit-standard"/>
          <w:color w:val="000000"/>
          <w:sz w:val="20"/>
          <w:szCs w:val="20"/>
        </w:rPr>
      </w:pPr>
      <w:r w:rsidRPr="006568B1">
        <w:rPr>
          <w:rFonts w:cs="Times New Roman"/>
          <w:color w:val="000000"/>
          <w:sz w:val="22"/>
          <w:szCs w:val="22"/>
        </w:rPr>
        <w:t xml:space="preserve">We know this land </w:t>
      </w:r>
      <w:r w:rsidR="000B3C5A">
        <w:rPr>
          <w:rFonts w:cs="Times New Roman"/>
          <w:color w:val="000000"/>
          <w:sz w:val="22"/>
          <w:szCs w:val="22"/>
        </w:rPr>
        <w:t xml:space="preserve">personally </w:t>
      </w:r>
      <w:r w:rsidRPr="006568B1">
        <w:rPr>
          <w:rFonts w:cs="Times New Roman"/>
          <w:color w:val="000000"/>
          <w:sz w:val="22"/>
          <w:szCs w:val="22"/>
        </w:rPr>
        <w:t>and</w:t>
      </w:r>
      <w:r w:rsidR="004E4030">
        <w:rPr>
          <w:rFonts w:cs="Times New Roman"/>
          <w:color w:val="000000"/>
          <w:sz w:val="22"/>
          <w:szCs w:val="22"/>
        </w:rPr>
        <w:t xml:space="preserve"> its historical significance, and</w:t>
      </w:r>
      <w:r w:rsidRPr="006568B1">
        <w:rPr>
          <w:rFonts w:cs="Times New Roman"/>
          <w:color w:val="000000"/>
          <w:sz w:val="22"/>
          <w:szCs w:val="22"/>
        </w:rPr>
        <w:t xml:space="preserve"> many of us have been working for decades to protect the Thompson Divide and the San Juan Mountains. Colorado’s public lands are</w:t>
      </w:r>
      <w:r w:rsidR="006527DC">
        <w:rPr>
          <w:rFonts w:cs="Times New Roman"/>
          <w:color w:val="000000"/>
          <w:sz w:val="22"/>
          <w:szCs w:val="22"/>
        </w:rPr>
        <w:t xml:space="preserve"> so important</w:t>
      </w:r>
      <w:r w:rsidRPr="006568B1">
        <w:rPr>
          <w:rFonts w:cs="Times New Roman"/>
          <w:color w:val="000000"/>
          <w:sz w:val="22"/>
          <w:szCs w:val="22"/>
        </w:rPr>
        <w:t xml:space="preserve"> to </w:t>
      </w:r>
      <w:r w:rsidR="006268B4">
        <w:rPr>
          <w:rFonts w:cs="Times New Roman"/>
          <w:color w:val="000000"/>
          <w:sz w:val="22"/>
          <w:szCs w:val="22"/>
        </w:rPr>
        <w:t>our</w:t>
      </w:r>
      <w:r w:rsidRPr="006568B1">
        <w:rPr>
          <w:rFonts w:cs="Times New Roman"/>
          <w:color w:val="000000"/>
          <w:sz w:val="22"/>
          <w:szCs w:val="22"/>
        </w:rPr>
        <w:t xml:space="preserve"> family as our grazing permit is located within the proposed Whitehouse Addition</w:t>
      </w:r>
      <w:r w:rsidR="006527DC">
        <w:rPr>
          <w:rFonts w:cs="Times New Roman"/>
          <w:color w:val="000000"/>
          <w:sz w:val="22"/>
          <w:szCs w:val="22"/>
        </w:rPr>
        <w:t xml:space="preserve"> to the Mt. Sneffels Wilderness</w:t>
      </w:r>
      <w:r w:rsidRPr="006568B1">
        <w:rPr>
          <w:rFonts w:cs="Times New Roman"/>
          <w:color w:val="000000"/>
          <w:sz w:val="22"/>
          <w:szCs w:val="22"/>
        </w:rPr>
        <w:t xml:space="preserve">. </w:t>
      </w:r>
      <w:r w:rsidR="006268B4">
        <w:rPr>
          <w:rFonts w:cs="Times New Roman"/>
          <w:color w:val="000000"/>
          <w:sz w:val="22"/>
          <w:szCs w:val="22"/>
        </w:rPr>
        <w:t xml:space="preserve">Our </w:t>
      </w:r>
      <w:r w:rsidR="006268B4">
        <w:rPr>
          <w:rFonts w:cs="Times New Roman"/>
          <w:color w:val="000000"/>
          <w:sz w:val="22"/>
          <w:szCs w:val="22"/>
        </w:rPr>
        <w:t>cattle</w:t>
      </w:r>
      <w:r w:rsidR="006268B4">
        <w:rPr>
          <w:rFonts w:cs="Times New Roman"/>
          <w:color w:val="000000"/>
          <w:sz w:val="22"/>
          <w:szCs w:val="22"/>
        </w:rPr>
        <w:t xml:space="preserve"> </w:t>
      </w:r>
      <w:r w:rsidR="006268B4">
        <w:rPr>
          <w:rFonts w:cs="Times New Roman"/>
          <w:color w:val="000000"/>
          <w:sz w:val="22"/>
          <w:szCs w:val="22"/>
        </w:rPr>
        <w:t>operation</w:t>
      </w:r>
      <w:r w:rsidR="006268B4">
        <w:rPr>
          <w:rFonts w:cs="Times New Roman"/>
          <w:color w:val="000000"/>
          <w:sz w:val="22"/>
          <w:szCs w:val="22"/>
        </w:rPr>
        <w:t xml:space="preserve"> </w:t>
      </w:r>
      <w:r w:rsidRPr="006568B1">
        <w:rPr>
          <w:rFonts w:cs="Times New Roman"/>
          <w:color w:val="000000"/>
          <w:sz w:val="22"/>
          <w:szCs w:val="22"/>
        </w:rPr>
        <w:t>rel</w:t>
      </w:r>
      <w:r w:rsidR="000B3C5A">
        <w:rPr>
          <w:rFonts w:cs="Times New Roman"/>
          <w:color w:val="000000"/>
          <w:sz w:val="22"/>
          <w:szCs w:val="22"/>
        </w:rPr>
        <w:t>ies</w:t>
      </w:r>
      <w:r w:rsidRPr="006568B1">
        <w:rPr>
          <w:rFonts w:cs="Times New Roman"/>
          <w:color w:val="000000"/>
          <w:sz w:val="22"/>
          <w:szCs w:val="22"/>
        </w:rPr>
        <w:t xml:space="preserve"> on healthy and protected lands and waters for </w:t>
      </w:r>
      <w:r w:rsidR="006268B4">
        <w:rPr>
          <w:rFonts w:cs="Times New Roman"/>
          <w:color w:val="000000"/>
          <w:sz w:val="22"/>
          <w:szCs w:val="22"/>
        </w:rPr>
        <w:t xml:space="preserve">our </w:t>
      </w:r>
      <w:r w:rsidRPr="006568B1">
        <w:rPr>
          <w:rFonts w:cs="Times New Roman"/>
          <w:color w:val="000000"/>
          <w:sz w:val="22"/>
          <w:szCs w:val="22"/>
        </w:rPr>
        <w:t xml:space="preserve">business to succeed, as do fellow ranchers grazing their </w:t>
      </w:r>
      <w:r w:rsidR="006268B4">
        <w:rPr>
          <w:rFonts w:cs="Times New Roman"/>
          <w:color w:val="000000"/>
          <w:sz w:val="22"/>
          <w:szCs w:val="22"/>
        </w:rPr>
        <w:t>livestock</w:t>
      </w:r>
      <w:r w:rsidR="006268B4" w:rsidRPr="006568B1">
        <w:rPr>
          <w:rFonts w:cs="Times New Roman"/>
          <w:color w:val="000000"/>
          <w:sz w:val="22"/>
          <w:szCs w:val="22"/>
        </w:rPr>
        <w:t xml:space="preserve"> </w:t>
      </w:r>
      <w:r w:rsidRPr="006568B1">
        <w:rPr>
          <w:rFonts w:cs="Times New Roman"/>
          <w:color w:val="000000"/>
          <w:sz w:val="22"/>
          <w:szCs w:val="22"/>
        </w:rPr>
        <w:t>on the Thompson Divide.</w:t>
      </w:r>
    </w:p>
    <w:p w:rsidR="006568B1" w:rsidRPr="006568B1" w:rsidRDefault="006568B1" w:rsidP="006568B1">
      <w:pPr>
        <w:rPr>
          <w:rFonts w:ascii="-webkit-standard" w:hAnsi="-webkit-standard"/>
          <w:color w:val="000000"/>
          <w:sz w:val="20"/>
          <w:szCs w:val="20"/>
        </w:rPr>
      </w:pPr>
    </w:p>
    <w:p w:rsidR="004C0D3A" w:rsidRDefault="004221CE" w:rsidP="006568B1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In addition to protecting the Thompson Divide and the San Juan Mountains, the CORE Act</w:t>
      </w:r>
      <w:r w:rsidRPr="006568B1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would </w:t>
      </w:r>
      <w:r w:rsidRPr="006568B1">
        <w:rPr>
          <w:rFonts w:cs="Times New Roman"/>
          <w:color w:val="000000"/>
          <w:sz w:val="22"/>
          <w:szCs w:val="22"/>
        </w:rPr>
        <w:t>designat</w:t>
      </w:r>
      <w:r>
        <w:rPr>
          <w:rFonts w:cs="Times New Roman"/>
          <w:color w:val="000000"/>
          <w:sz w:val="22"/>
          <w:szCs w:val="22"/>
        </w:rPr>
        <w:t>e</w:t>
      </w:r>
      <w:r w:rsidRPr="006568B1">
        <w:rPr>
          <w:rFonts w:cs="Times New Roman"/>
          <w:color w:val="000000"/>
          <w:sz w:val="22"/>
          <w:szCs w:val="22"/>
        </w:rPr>
        <w:t xml:space="preserve"> Camp Hale as our nation’s first National Historic Landscape</w:t>
      </w:r>
      <w:r>
        <w:rPr>
          <w:rFonts w:cs="Times New Roman"/>
          <w:color w:val="000000"/>
          <w:sz w:val="22"/>
          <w:szCs w:val="22"/>
        </w:rPr>
        <w:t>.</w:t>
      </w:r>
      <w:r w:rsidRPr="006568B1">
        <w:rPr>
          <w:rFonts w:cs="Times New Roman"/>
          <w:color w:val="000000"/>
          <w:sz w:val="22"/>
          <w:szCs w:val="22"/>
        </w:rPr>
        <w:t xml:space="preserve"> </w:t>
      </w:r>
      <w:r w:rsidR="006268B4">
        <w:rPr>
          <w:rFonts w:cs="Times New Roman"/>
          <w:color w:val="000000"/>
          <w:sz w:val="22"/>
          <w:szCs w:val="22"/>
        </w:rPr>
        <w:t xml:space="preserve"> </w:t>
      </w:r>
      <w:r w:rsidR="000B3C5A">
        <w:rPr>
          <w:rFonts w:cs="Times New Roman"/>
          <w:color w:val="000000"/>
          <w:sz w:val="22"/>
          <w:szCs w:val="22"/>
        </w:rPr>
        <w:t>Our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 father</w:t>
      </w:r>
      <w:r w:rsidR="002A46A7">
        <w:rPr>
          <w:rFonts w:cs="Times New Roman"/>
          <w:color w:val="000000"/>
          <w:sz w:val="22"/>
          <w:szCs w:val="22"/>
        </w:rPr>
        <w:t>, William Tyler Clarke,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 and</w:t>
      </w:r>
      <w:r w:rsidR="002A46A7">
        <w:rPr>
          <w:rFonts w:cs="Times New Roman"/>
          <w:color w:val="000000"/>
          <w:sz w:val="22"/>
          <w:szCs w:val="22"/>
        </w:rPr>
        <w:t xml:space="preserve"> our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 uncle</w:t>
      </w:r>
      <w:r w:rsidR="002A46A7">
        <w:rPr>
          <w:rFonts w:cs="Times New Roman"/>
          <w:color w:val="000000"/>
          <w:sz w:val="22"/>
          <w:szCs w:val="22"/>
        </w:rPr>
        <w:t>,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 </w:t>
      </w:r>
      <w:r w:rsidR="002A46A7">
        <w:rPr>
          <w:rFonts w:cs="Times New Roman"/>
          <w:color w:val="000000"/>
          <w:sz w:val="22"/>
          <w:szCs w:val="22"/>
        </w:rPr>
        <w:t>Brian Warner Clarke</w:t>
      </w:r>
      <w:r w:rsidR="001C1CF1">
        <w:rPr>
          <w:rFonts w:cs="Times New Roman"/>
          <w:color w:val="000000"/>
          <w:sz w:val="22"/>
          <w:szCs w:val="22"/>
        </w:rPr>
        <w:t xml:space="preserve"> </w:t>
      </w:r>
      <w:r w:rsidR="002A46A7">
        <w:rPr>
          <w:rFonts w:cs="Times New Roman"/>
          <w:color w:val="000000"/>
          <w:sz w:val="22"/>
          <w:szCs w:val="22"/>
        </w:rPr>
        <w:t xml:space="preserve">Jr., </w:t>
      </w:r>
      <w:r w:rsidR="006568B1" w:rsidRPr="006568B1">
        <w:rPr>
          <w:rFonts w:cs="Times New Roman"/>
          <w:color w:val="000000"/>
          <w:sz w:val="22"/>
          <w:szCs w:val="22"/>
        </w:rPr>
        <w:t>trained at Camp Hale as part of the</w:t>
      </w:r>
      <w:r w:rsidR="004C0D3A">
        <w:rPr>
          <w:rFonts w:cs="Times New Roman"/>
          <w:color w:val="000000"/>
          <w:sz w:val="22"/>
          <w:szCs w:val="22"/>
        </w:rPr>
        <w:t xml:space="preserve"> Army’s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 storied 10th Mountain Division</w:t>
      </w:r>
      <w:r w:rsidR="004C0D3A">
        <w:rPr>
          <w:rFonts w:cs="Times New Roman"/>
          <w:color w:val="000000"/>
          <w:sz w:val="22"/>
          <w:szCs w:val="22"/>
        </w:rPr>
        <w:t>, which trained in harsh conditions to prepare for mountain warfare in WWII</w:t>
      </w:r>
      <w:r w:rsidR="006568B1" w:rsidRPr="006568B1">
        <w:rPr>
          <w:rFonts w:cs="Times New Roman"/>
          <w:color w:val="000000"/>
          <w:sz w:val="22"/>
          <w:szCs w:val="22"/>
        </w:rPr>
        <w:t>. </w:t>
      </w:r>
      <w:r w:rsidR="00AE12A6">
        <w:rPr>
          <w:rFonts w:cs="Times New Roman"/>
          <w:color w:val="000000"/>
          <w:sz w:val="22"/>
          <w:szCs w:val="22"/>
        </w:rPr>
        <w:t>After coming home from war, many of the 10</w:t>
      </w:r>
      <w:r w:rsidR="00AA21FE" w:rsidRPr="00AA21FE">
        <w:rPr>
          <w:rFonts w:cs="Times New Roman"/>
          <w:color w:val="000000"/>
          <w:sz w:val="22"/>
          <w:szCs w:val="22"/>
          <w:vertAlign w:val="superscript"/>
        </w:rPr>
        <w:t>th</w:t>
      </w:r>
      <w:r w:rsidR="00AE12A6">
        <w:rPr>
          <w:rFonts w:cs="Times New Roman"/>
          <w:color w:val="000000"/>
          <w:sz w:val="22"/>
          <w:szCs w:val="22"/>
        </w:rPr>
        <w:t xml:space="preserve"> Mountain veterans were consequential in creating the modern-day </w:t>
      </w:r>
      <w:proofErr w:type="gramStart"/>
      <w:r w:rsidR="00AE12A6">
        <w:rPr>
          <w:rFonts w:cs="Times New Roman"/>
          <w:color w:val="000000"/>
          <w:sz w:val="22"/>
          <w:szCs w:val="22"/>
        </w:rPr>
        <w:t>outdoor</w:t>
      </w:r>
      <w:proofErr w:type="gramEnd"/>
      <w:r w:rsidR="00AE12A6">
        <w:rPr>
          <w:rFonts w:cs="Times New Roman"/>
          <w:color w:val="000000"/>
          <w:sz w:val="22"/>
          <w:szCs w:val="22"/>
        </w:rPr>
        <w:t xml:space="preserve"> recreation economy we all know and </w:t>
      </w:r>
      <w:r w:rsidR="006268B4">
        <w:rPr>
          <w:rFonts w:cs="Times New Roman"/>
          <w:color w:val="000000"/>
          <w:sz w:val="22"/>
          <w:szCs w:val="22"/>
        </w:rPr>
        <w:t>appreciate</w:t>
      </w:r>
      <w:r w:rsidR="00AE12A6">
        <w:rPr>
          <w:rFonts w:cs="Times New Roman"/>
          <w:color w:val="000000"/>
          <w:sz w:val="22"/>
          <w:szCs w:val="22"/>
        </w:rPr>
        <w:t>.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 Preserving Camp Hale would honor veterans and their families, and protect a landscape that constitutes a piece of our country’s cultural and military history</w:t>
      </w:r>
      <w:r w:rsidR="00AE12A6">
        <w:rPr>
          <w:rFonts w:cs="Times New Roman"/>
          <w:color w:val="000000"/>
          <w:sz w:val="22"/>
          <w:szCs w:val="22"/>
        </w:rPr>
        <w:t>.</w:t>
      </w:r>
      <w:r w:rsidR="004C0D3A">
        <w:rPr>
          <w:rFonts w:cs="Times New Roman"/>
          <w:color w:val="000000"/>
          <w:sz w:val="22"/>
          <w:szCs w:val="22"/>
        </w:rPr>
        <w:t xml:space="preserve"> </w:t>
      </w:r>
    </w:p>
    <w:p w:rsidR="00E932EA" w:rsidRDefault="00E932EA" w:rsidP="006568B1">
      <w:pPr>
        <w:rPr>
          <w:rFonts w:cs="Times New Roman"/>
          <w:color w:val="000000"/>
          <w:sz w:val="22"/>
          <w:szCs w:val="22"/>
        </w:rPr>
      </w:pPr>
    </w:p>
    <w:p w:rsidR="00CD3CDE" w:rsidRDefault="00E932EA" w:rsidP="00CD3CDE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Passing the CORE Act as part of the defense bill would be fitting</w:t>
      </w:r>
      <w:r w:rsidR="006268B4">
        <w:rPr>
          <w:rFonts w:cs="Times New Roman"/>
          <w:color w:val="000000"/>
          <w:sz w:val="22"/>
          <w:szCs w:val="22"/>
        </w:rPr>
        <w:t>,</w:t>
      </w:r>
      <w:r>
        <w:rPr>
          <w:rFonts w:cs="Times New Roman"/>
          <w:color w:val="000000"/>
          <w:sz w:val="22"/>
          <w:szCs w:val="22"/>
        </w:rPr>
        <w:t xml:space="preserve"> given the Camp Hale designation, and</w:t>
      </w:r>
      <w:r w:rsidR="00CD3CDE">
        <w:rPr>
          <w:rFonts w:cs="Times New Roman"/>
          <w:color w:val="000000"/>
          <w:sz w:val="22"/>
          <w:szCs w:val="22"/>
        </w:rPr>
        <w:t xml:space="preserve"> it would follow in the footsteps of Hermosa Creek, the fishing haven that was protected as part of the defense bill in 2015.</w:t>
      </w:r>
    </w:p>
    <w:p w:rsidR="004C0D3A" w:rsidRDefault="004C0D3A" w:rsidP="006568B1">
      <w:pPr>
        <w:rPr>
          <w:rFonts w:cs="Times New Roman"/>
          <w:color w:val="000000"/>
          <w:sz w:val="22"/>
          <w:szCs w:val="22"/>
        </w:rPr>
      </w:pPr>
    </w:p>
    <w:p w:rsidR="006568B1" w:rsidRPr="006568B1" w:rsidRDefault="004C0D3A" w:rsidP="006568B1">
      <w:pPr>
        <w:rPr>
          <w:rFonts w:ascii="-webkit-standard" w:hAnsi="-webkit-standard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2"/>
          <w:szCs w:val="22"/>
        </w:rPr>
        <w:t xml:space="preserve">It’s important to pass this legislation not just to protect Camp Hale, but also the surrounding public lands and wild places that give veterans opportunities for outdoor recreation and solitude. </w:t>
      </w:r>
      <w:r w:rsidR="006568B1" w:rsidRPr="006568B1">
        <w:rPr>
          <w:rFonts w:cs="Times New Roman"/>
          <w:color w:val="000000"/>
          <w:sz w:val="22"/>
          <w:szCs w:val="22"/>
        </w:rPr>
        <w:t>Th</w:t>
      </w:r>
      <w:r w:rsidR="00E932EA">
        <w:rPr>
          <w:rFonts w:cs="Times New Roman"/>
          <w:color w:val="000000"/>
          <w:sz w:val="22"/>
          <w:szCs w:val="22"/>
        </w:rPr>
        <w:t>at’s what th</w:t>
      </w:r>
      <w:r w:rsidR="006568B1" w:rsidRPr="006568B1">
        <w:rPr>
          <w:rFonts w:cs="Times New Roman"/>
          <w:color w:val="000000"/>
          <w:sz w:val="22"/>
          <w:szCs w:val="22"/>
        </w:rPr>
        <w:t>e CORE Act</w:t>
      </w:r>
      <w:r w:rsidR="00E932EA">
        <w:rPr>
          <w:rFonts w:cs="Times New Roman"/>
          <w:color w:val="000000"/>
          <w:sz w:val="22"/>
          <w:szCs w:val="22"/>
        </w:rPr>
        <w:t xml:space="preserve"> does. This legislation</w:t>
      </w:r>
      <w:r>
        <w:rPr>
          <w:rFonts w:cs="Times New Roman"/>
          <w:color w:val="000000"/>
          <w:sz w:val="22"/>
          <w:szCs w:val="22"/>
        </w:rPr>
        <w:t xml:space="preserve"> enjoys incredibly strong local support, including from ranching and veteran families like </w:t>
      </w:r>
      <w:r w:rsidR="006268B4">
        <w:rPr>
          <w:rFonts w:cs="Times New Roman"/>
          <w:color w:val="000000"/>
          <w:sz w:val="22"/>
          <w:szCs w:val="22"/>
        </w:rPr>
        <w:t>ours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. </w:t>
      </w:r>
      <w:r w:rsidR="006268B4">
        <w:rPr>
          <w:rFonts w:cs="Times New Roman"/>
          <w:color w:val="000000"/>
          <w:sz w:val="22"/>
          <w:szCs w:val="22"/>
        </w:rPr>
        <w:t xml:space="preserve"> We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 urge </w:t>
      </w:r>
      <w:r>
        <w:rPr>
          <w:rFonts w:cs="Times New Roman"/>
          <w:color w:val="000000"/>
          <w:sz w:val="22"/>
          <w:szCs w:val="22"/>
        </w:rPr>
        <w:t>Congress to pass the</w:t>
      </w:r>
      <w:r w:rsidR="006568B1" w:rsidRPr="006568B1">
        <w:rPr>
          <w:rFonts w:cs="Times New Roman"/>
          <w:color w:val="000000"/>
          <w:sz w:val="22"/>
          <w:szCs w:val="22"/>
        </w:rPr>
        <w:t xml:space="preserve"> CORE Act</w:t>
      </w:r>
      <w:r>
        <w:rPr>
          <w:rFonts w:cs="Times New Roman"/>
          <w:color w:val="000000"/>
          <w:sz w:val="22"/>
          <w:szCs w:val="22"/>
        </w:rPr>
        <w:t xml:space="preserve"> this year</w:t>
      </w:r>
      <w:r w:rsidR="006568B1" w:rsidRPr="006568B1">
        <w:rPr>
          <w:rFonts w:cs="Times New Roman"/>
          <w:color w:val="000000"/>
          <w:sz w:val="22"/>
          <w:szCs w:val="22"/>
        </w:rPr>
        <w:t>. </w:t>
      </w:r>
    </w:p>
    <w:p w:rsidR="006568B1" w:rsidRPr="006568B1" w:rsidRDefault="006568B1" w:rsidP="006568B1">
      <w:pPr>
        <w:rPr>
          <w:rFonts w:ascii="-webkit-standard" w:hAnsi="-webkit-standard"/>
          <w:color w:val="000000"/>
          <w:sz w:val="20"/>
          <w:szCs w:val="20"/>
        </w:rPr>
      </w:pPr>
    </w:p>
    <w:p w:rsidR="006568B1" w:rsidRPr="006568B1" w:rsidRDefault="006568B1" w:rsidP="006568B1">
      <w:pPr>
        <w:rPr>
          <w:rFonts w:ascii="-webkit-standard" w:hAnsi="-webkit-standard" w:cs="Times New Roman"/>
          <w:color w:val="000000"/>
          <w:sz w:val="20"/>
          <w:szCs w:val="20"/>
        </w:rPr>
      </w:pPr>
      <w:r w:rsidRPr="006568B1">
        <w:rPr>
          <w:rFonts w:cs="Times New Roman"/>
          <w:color w:val="000000"/>
          <w:sz w:val="22"/>
          <w:szCs w:val="22"/>
        </w:rPr>
        <w:t>Liza Clarke</w:t>
      </w:r>
      <w:r w:rsidR="000B3C5A">
        <w:rPr>
          <w:rFonts w:cs="Times New Roman"/>
          <w:color w:val="000000"/>
          <w:sz w:val="22"/>
          <w:szCs w:val="22"/>
        </w:rPr>
        <w:tab/>
      </w:r>
      <w:r w:rsidR="000B3C5A">
        <w:rPr>
          <w:rFonts w:cs="Times New Roman"/>
          <w:color w:val="000000"/>
          <w:sz w:val="22"/>
          <w:szCs w:val="22"/>
        </w:rPr>
        <w:tab/>
      </w:r>
      <w:r w:rsidR="000B3C5A">
        <w:rPr>
          <w:rFonts w:cs="Times New Roman"/>
          <w:color w:val="000000"/>
          <w:sz w:val="22"/>
          <w:szCs w:val="22"/>
        </w:rPr>
        <w:tab/>
      </w:r>
      <w:r w:rsidR="000B3C5A">
        <w:rPr>
          <w:rFonts w:cs="Times New Roman"/>
          <w:color w:val="000000"/>
          <w:sz w:val="22"/>
          <w:szCs w:val="22"/>
        </w:rPr>
        <w:tab/>
      </w:r>
      <w:r w:rsidR="000B3C5A">
        <w:rPr>
          <w:rFonts w:cs="Times New Roman"/>
          <w:color w:val="000000"/>
          <w:sz w:val="22"/>
          <w:szCs w:val="22"/>
        </w:rPr>
        <w:tab/>
        <w:t>Mallory Clarke</w:t>
      </w:r>
    </w:p>
    <w:p w:rsidR="006568B1" w:rsidRPr="006568B1" w:rsidRDefault="006568B1" w:rsidP="006568B1">
      <w:pPr>
        <w:rPr>
          <w:rFonts w:ascii="-webkit-standard" w:hAnsi="-webkit-standard" w:cs="Times New Roman"/>
          <w:color w:val="000000"/>
          <w:sz w:val="20"/>
          <w:szCs w:val="20"/>
        </w:rPr>
      </w:pPr>
      <w:r w:rsidRPr="006568B1">
        <w:rPr>
          <w:rFonts w:cs="Times New Roman"/>
          <w:color w:val="000000"/>
          <w:sz w:val="22"/>
          <w:szCs w:val="22"/>
        </w:rPr>
        <w:t>Owner, Ferguson Family Ranches</w:t>
      </w:r>
      <w:r w:rsidR="000B3C5A">
        <w:rPr>
          <w:rFonts w:cs="Times New Roman"/>
          <w:color w:val="000000"/>
          <w:sz w:val="22"/>
          <w:szCs w:val="22"/>
        </w:rPr>
        <w:tab/>
      </w:r>
      <w:r w:rsidR="000B3C5A">
        <w:rPr>
          <w:rFonts w:cs="Times New Roman"/>
          <w:color w:val="000000"/>
          <w:sz w:val="22"/>
          <w:szCs w:val="22"/>
        </w:rPr>
        <w:tab/>
        <w:t>Ridgway</w:t>
      </w:r>
    </w:p>
    <w:p w:rsidR="006568B1" w:rsidRPr="006568B1" w:rsidRDefault="006568B1" w:rsidP="006568B1">
      <w:pPr>
        <w:rPr>
          <w:rFonts w:ascii="-webkit-standard" w:hAnsi="-webkit-standard" w:cs="Times New Roman"/>
          <w:color w:val="000000"/>
          <w:sz w:val="20"/>
          <w:szCs w:val="20"/>
        </w:rPr>
      </w:pPr>
      <w:r w:rsidRPr="006568B1">
        <w:rPr>
          <w:rFonts w:cs="Times New Roman"/>
          <w:color w:val="000000"/>
          <w:sz w:val="22"/>
          <w:szCs w:val="22"/>
        </w:rPr>
        <w:t>Ridgway</w:t>
      </w:r>
    </w:p>
    <w:p w:rsidR="006568B1" w:rsidRPr="006568B1" w:rsidRDefault="006568B1" w:rsidP="006568B1">
      <w:pPr>
        <w:rPr>
          <w:rFonts w:ascii="-webkit-standard" w:hAnsi="-webkit-standard"/>
          <w:color w:val="000000"/>
          <w:sz w:val="20"/>
          <w:szCs w:val="20"/>
        </w:rPr>
      </w:pPr>
    </w:p>
    <w:p w:rsidR="006568B1" w:rsidRPr="006568B1" w:rsidRDefault="006568B1" w:rsidP="006568B1">
      <w:pPr>
        <w:jc w:val="center"/>
        <w:rPr>
          <w:rFonts w:ascii="-webkit-standard" w:hAnsi="-webkit-standard" w:cs="Times New Roman"/>
          <w:color w:val="000000"/>
          <w:sz w:val="20"/>
          <w:szCs w:val="20"/>
        </w:rPr>
      </w:pPr>
      <w:r w:rsidRPr="006568B1">
        <w:rPr>
          <w:rFonts w:cs="Times New Roman"/>
          <w:b/>
          <w:bCs/>
          <w:color w:val="000000"/>
          <w:sz w:val="22"/>
          <w:szCs w:val="22"/>
        </w:rPr>
        <w:t>###</w:t>
      </w:r>
    </w:p>
    <w:p w:rsidR="006568B1" w:rsidRPr="006568B1" w:rsidRDefault="006568B1" w:rsidP="006568B1">
      <w:pPr>
        <w:spacing w:after="240"/>
        <w:rPr>
          <w:rFonts w:ascii="Times" w:hAnsi="Times"/>
          <w:sz w:val="20"/>
          <w:szCs w:val="20"/>
        </w:rPr>
      </w:pPr>
    </w:p>
    <w:p w:rsidR="00526AEB" w:rsidRDefault="006268B4"/>
    <w:sectPr w:rsidR="00526AEB" w:rsidSect="0035745C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lory Clarke">
    <w15:presenceInfo w15:providerId="AD" w15:userId="S::frances.clarke@mcsd.org::3cd2009d-a977-4308-a8c4-f46e48673f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568B1"/>
    <w:rsid w:val="000905EF"/>
    <w:rsid w:val="000B3C5A"/>
    <w:rsid w:val="001320EE"/>
    <w:rsid w:val="001C1CF1"/>
    <w:rsid w:val="002A46A7"/>
    <w:rsid w:val="004221CE"/>
    <w:rsid w:val="004C0D3A"/>
    <w:rsid w:val="004C4A40"/>
    <w:rsid w:val="004E4030"/>
    <w:rsid w:val="006268B4"/>
    <w:rsid w:val="006527DC"/>
    <w:rsid w:val="006568B1"/>
    <w:rsid w:val="006A3BFE"/>
    <w:rsid w:val="008206D6"/>
    <w:rsid w:val="0093336F"/>
    <w:rsid w:val="009D2726"/>
    <w:rsid w:val="00A52437"/>
    <w:rsid w:val="00AA21FE"/>
    <w:rsid w:val="00AE12A6"/>
    <w:rsid w:val="00CD3CDE"/>
    <w:rsid w:val="00CE54C1"/>
    <w:rsid w:val="00E932EA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568B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1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2A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2A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5A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2A46A7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369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Ridgway School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2</cp:revision>
  <dcterms:created xsi:type="dcterms:W3CDTF">2021-10-23T20:38:00Z</dcterms:created>
  <dcterms:modified xsi:type="dcterms:W3CDTF">2021-10-23T20:38:00Z</dcterms:modified>
</cp:coreProperties>
</file>