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6E64" w14:textId="77777777" w:rsidR="008E40A5" w:rsidRDefault="008E40A5" w:rsidP="008E40A5">
      <w:r>
        <w:t xml:space="preserve">I am writing concerning saving the Tongass Rainforest.  This area is 12% of the temperate/boreal of Pacific NW forests.   We are losing 28 million acres a year of forests from logging and development.  We also expected to lose 1 million species with extinction.  The UN has issued a code red for humanity.   Yikes!   The next decade will determine if we have a chance to save these species.  After the trees reach 21 inches in diameter, their rate of carbon sequestration goes up.  On a </w:t>
      </w:r>
      <w:proofErr w:type="gramStart"/>
      <w:r>
        <w:t>short term</w:t>
      </w:r>
      <w:proofErr w:type="gramEnd"/>
      <w:r>
        <w:t xml:space="preserve"> rotation, the carbon debt created by logging never pays off.   </w:t>
      </w:r>
    </w:p>
    <w:p w14:paraId="06F4D3D0" w14:textId="77777777" w:rsidR="008E40A5" w:rsidRDefault="008E40A5" w:rsidP="008E40A5"/>
    <w:p w14:paraId="796E9219" w14:textId="77777777" w:rsidR="008E40A5" w:rsidRDefault="008E40A5" w:rsidP="008E40A5">
      <w:r>
        <w:t>The Tongass is one of the world’s relatively intact temperate rainforests.   33</w:t>
      </w:r>
      <w:proofErr w:type="gramStart"/>
      <w:r>
        <w:t>%  of</w:t>
      </w:r>
      <w:proofErr w:type="gramEnd"/>
      <w:r>
        <w:t xml:space="preserve"> the Tongass is old growth and 16% of the total is roadless.  This is home to relatively abundant salmon and climate </w:t>
      </w:r>
      <w:proofErr w:type="spellStart"/>
      <w:r>
        <w:t>refugias</w:t>
      </w:r>
      <w:proofErr w:type="spellEnd"/>
      <w:r>
        <w:t xml:space="preserve">.   Furthermore, the Tongass holds 9.9 </w:t>
      </w:r>
      <w:proofErr w:type="gramStart"/>
      <w:r>
        <w:t>Billion</w:t>
      </w:r>
      <w:proofErr w:type="gramEnd"/>
      <w:r>
        <w:t xml:space="preserve"> tons of CO2 which is nearly 2x what the US emits annually.   </w:t>
      </w:r>
    </w:p>
    <w:p w14:paraId="21E7CA7C" w14:textId="77777777" w:rsidR="008E40A5" w:rsidRDefault="008E40A5" w:rsidP="008E40A5"/>
    <w:p w14:paraId="544FC532" w14:textId="77777777" w:rsidR="008E40A5" w:rsidRDefault="008E40A5" w:rsidP="008E40A5">
      <w:r>
        <w:t>WE NEED TO MANAGE THE TONGASS FOR CARBON STORAGE.   We should end our old growth logging and transition to recreation, tribal needs, and carbon reserves.</w:t>
      </w:r>
    </w:p>
    <w:p w14:paraId="134CFA51" w14:textId="77777777" w:rsidR="008E40A5" w:rsidRDefault="008E40A5" w:rsidP="008E40A5"/>
    <w:p w14:paraId="0B2B9F2A" w14:textId="77777777" w:rsidR="008E40A5" w:rsidRDefault="008E40A5" w:rsidP="008E40A5">
      <w:r>
        <w:t>I urge you to save the Tongass from logging and keep it roadless.</w:t>
      </w:r>
    </w:p>
    <w:p w14:paraId="2385C867" w14:textId="77777777" w:rsidR="008E40A5" w:rsidRDefault="008E40A5" w:rsidP="008E40A5"/>
    <w:p w14:paraId="5E65EF75" w14:textId="77777777" w:rsidR="00B14CD5" w:rsidRDefault="008E40A5" w:rsidP="008E40A5">
      <w:r>
        <w:t>Thank you for the opportunity to comment.</w:t>
      </w:r>
    </w:p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A5"/>
    <w:rsid w:val="008E40A5"/>
    <w:rsid w:val="00961B97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A2BA"/>
  <w15:chartTrackingRefBased/>
  <w15:docId w15:val="{E367C4D5-8104-4482-8EBE-CD3556BC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2022-01-25T01:32:00Z</dcterms:created>
  <dcterms:modified xsi:type="dcterms:W3CDTF">2022-01-25T01:32:00Z</dcterms:modified>
</cp:coreProperties>
</file>