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8A1F2" w14:textId="5FE9CE07" w:rsidR="00B14CD5" w:rsidRDefault="000E7BAE">
      <w:r>
        <w:t xml:space="preserve">I am writing about my concerns for the sites selected for wind and solar farms in Washington state.   We need to select the least-conflict sites and avoid the worst impact to shrub steppe habitat.  </w:t>
      </w:r>
      <w:r w:rsidR="00A11743">
        <w:t>For example, t</w:t>
      </w:r>
      <w:r>
        <w:t>he proposed solar farm in Douglas County could wipe out one of the last habitat and breeding areas in Washington.   I urge you to approve a budget for sagebrush safety and coexistence with threatened and endangered species.  The sites for solar farms could best be placed on rooftops, warehouses, roads, canals, and parking garages, rather than on pristine sagebrush steppe.   The pygmy rabbits and greater sage grouse feed only on sagebrush and we are losing these species at an alarming rate.</w:t>
      </w:r>
    </w:p>
    <w:p w14:paraId="4EA9DC9B" w14:textId="77777777" w:rsidR="000E7BAE" w:rsidRDefault="000E7BAE"/>
    <w:p w14:paraId="2003CE15" w14:textId="1D34BA42" w:rsidR="000E7BAE" w:rsidRDefault="000E7BAE">
      <w:r>
        <w:t>Thank you for the opportunity to comment.</w:t>
      </w:r>
    </w:p>
    <w:sectPr w:rsidR="000E7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AE"/>
    <w:rsid w:val="000E7BAE"/>
    <w:rsid w:val="003F7D71"/>
    <w:rsid w:val="00961B97"/>
    <w:rsid w:val="00A11743"/>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AFC9"/>
  <w15:chartTrackingRefBased/>
  <w15:docId w15:val="{AE4E64AD-6A84-46F9-A620-3B348940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2023-04-19T22:04:00Z</dcterms:created>
  <dcterms:modified xsi:type="dcterms:W3CDTF">2023-04-19T22:10:00Z</dcterms:modified>
</cp:coreProperties>
</file>