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5AE" w:rsidRDefault="00BA1822">
      <w:pPr>
        <w:rPr>
          <w:rFonts w:ascii="Times New Roman" w:eastAsia="Times New Roman" w:hAnsi="Times New Roman" w:cs="Times New Roman"/>
          <w:sz w:val="24"/>
          <w:szCs w:val="24"/>
        </w:rPr>
      </w:pPr>
      <w:r>
        <w:rPr>
          <w:rFonts w:ascii="Times New Roman" w:eastAsia="Times New Roman" w:hAnsi="Times New Roman" w:cs="Times New Roman"/>
          <w:sz w:val="24"/>
          <w:szCs w:val="24"/>
        </w:rPr>
        <w:t>February 16, 2023</w:t>
      </w:r>
    </w:p>
    <w:p w:rsidR="000575AE" w:rsidRDefault="00BA1822">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FREEDOM OF INFORMATION ACT REQUEST VIA ELECTRONIC MAIL </w:t>
      </w:r>
    </w:p>
    <w:p w:rsidR="000575AE" w:rsidRDefault="000575AE">
      <w:pPr>
        <w:spacing w:before="280" w:after="0"/>
        <w:rPr>
          <w:rFonts w:ascii="Times New Roman" w:eastAsia="Times New Roman" w:hAnsi="Times New Roman" w:cs="Times New Roman"/>
          <w:sz w:val="24"/>
          <w:szCs w:val="24"/>
        </w:rPr>
      </w:pPr>
      <w:hyperlink r:id="rId6">
        <w:r w:rsidR="00BA1822">
          <w:rPr>
            <w:rFonts w:ascii="Times New Roman" w:eastAsia="Times New Roman" w:hAnsi="Times New Roman" w:cs="Times New Roman"/>
            <w:color w:val="1155CC"/>
            <w:sz w:val="24"/>
            <w:szCs w:val="24"/>
            <w:u w:val="single"/>
          </w:rPr>
          <w:t>SM.FS.R2FOIA@usda.gov</w:t>
        </w:r>
      </w:hyperlink>
    </w:p>
    <w:p w:rsidR="000575AE" w:rsidRDefault="000575AE">
      <w:pPr>
        <w:spacing w:before="280" w:after="0"/>
        <w:rPr>
          <w:rFonts w:ascii="Times New Roman" w:eastAsia="Times New Roman" w:hAnsi="Times New Roman" w:cs="Times New Roman"/>
          <w:sz w:val="24"/>
          <w:szCs w:val="24"/>
        </w:rPr>
      </w:pPr>
    </w:p>
    <w:p w:rsidR="000575AE" w:rsidRDefault="00BA182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1617 Cole Boulevard</w:t>
      </w:r>
    </w:p>
    <w:p w:rsidR="000575AE" w:rsidRDefault="00BA182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Building 17</w:t>
      </w:r>
    </w:p>
    <w:p w:rsidR="000575AE" w:rsidRDefault="00BA182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Lakewood CO  80401-3305</w:t>
      </w:r>
    </w:p>
    <w:p w:rsidR="000575AE" w:rsidRDefault="000575AE">
      <w:pPr>
        <w:spacing w:after="0"/>
        <w:rPr>
          <w:rFonts w:ascii="Times New Roman" w:eastAsia="Times New Roman" w:hAnsi="Times New Roman" w:cs="Times New Roman"/>
          <w:sz w:val="24"/>
          <w:szCs w:val="24"/>
        </w:rPr>
      </w:pPr>
    </w:p>
    <w:p w:rsidR="000575AE" w:rsidRDefault="00BA1822">
      <w:pPr>
        <w:spacing w:after="28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 Renewal Dates for Term Grazing Permits in USFS Region 2.</w:t>
      </w:r>
    </w:p>
    <w:p w:rsidR="000575AE" w:rsidRDefault="00BA1822">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To Whom It May Concern:</w:t>
      </w:r>
    </w:p>
    <w:p w:rsidR="000575AE" w:rsidRDefault="00BA1822">
      <w:pPr>
        <w:rPr>
          <w:rFonts w:ascii="Times New Roman" w:eastAsia="Times New Roman" w:hAnsi="Times New Roman" w:cs="Times New Roman"/>
          <w:sz w:val="24"/>
          <w:szCs w:val="24"/>
        </w:rPr>
      </w:pPr>
      <w:r>
        <w:rPr>
          <w:rFonts w:ascii="Times New Roman" w:eastAsia="Times New Roman" w:hAnsi="Times New Roman" w:cs="Times New Roman"/>
          <w:sz w:val="24"/>
          <w:szCs w:val="24"/>
        </w:rPr>
        <w:t>Great Old Broads for Wilderness (Broads) is a non-profit corporation registered in the State of Colorado and is certified under 501(c)(3) of the Internal Revenue Tax Code.</w:t>
      </w:r>
      <w:r>
        <w:rPr>
          <w:rFonts w:ascii="Times New Roman" w:eastAsia="Times New Roman" w:hAnsi="Times New Roman" w:cs="Times New Roman"/>
          <w:sz w:val="24"/>
          <w:szCs w:val="24"/>
        </w:rPr>
        <w:t xml:space="preserve"> We are a national grassroots organization, led by women, that engages and inspires activism to preserve and protect wilderness and wild lands. </w:t>
      </w:r>
    </w:p>
    <w:p w:rsidR="000575AE" w:rsidRDefault="00BA1822">
      <w:pPr>
        <w:rPr>
          <w:rFonts w:ascii="Times New Roman" w:eastAsia="Times New Roman" w:hAnsi="Times New Roman" w:cs="Times New Roman"/>
          <w:sz w:val="24"/>
          <w:szCs w:val="24"/>
        </w:rPr>
      </w:pPr>
      <w:r>
        <w:rPr>
          <w:rFonts w:ascii="Times New Roman" w:eastAsia="Times New Roman" w:hAnsi="Times New Roman" w:cs="Times New Roman"/>
          <w:sz w:val="24"/>
          <w:szCs w:val="24"/>
        </w:rPr>
        <w:t>Our national organization is concerned with livestock grazing on public lands since it occurs on more than 250,</w:t>
      </w:r>
      <w:r>
        <w:rPr>
          <w:rFonts w:ascii="Times New Roman" w:eastAsia="Times New Roman" w:hAnsi="Times New Roman" w:cs="Times New Roman"/>
          <w:sz w:val="24"/>
          <w:szCs w:val="24"/>
        </w:rPr>
        <w:t>000,000 acres of Forest Service and BLM land. Because of its breadth and scope, improperly managed public-lands grazing has the potential to be one of the most destructive uses of our precious wild public lands. Because our members are frequently out on Na</w:t>
      </w:r>
      <w:r>
        <w:rPr>
          <w:rFonts w:ascii="Times New Roman" w:eastAsia="Times New Roman" w:hAnsi="Times New Roman" w:cs="Times New Roman"/>
          <w:sz w:val="24"/>
          <w:szCs w:val="24"/>
        </w:rPr>
        <w:t xml:space="preserve">tional Forest lands, we want to contribute to proper grazing management by being eyes on the ground. To be effective at this, we need to be more fully informed about the grazing programs in the GMUG and San Juan National Forests. </w:t>
      </w:r>
    </w:p>
    <w:p w:rsidR="000575AE" w:rsidRDefault="00BA182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Pursuant to the Freedom o</w:t>
      </w:r>
      <w:r>
        <w:rPr>
          <w:rFonts w:ascii="Times New Roman" w:eastAsia="Times New Roman" w:hAnsi="Times New Roman" w:cs="Times New Roman"/>
          <w:color w:val="000000"/>
          <w:sz w:val="24"/>
          <w:szCs w:val="24"/>
        </w:rPr>
        <w:t xml:space="preserve">f Information Act (FOIA, 5 U.S.C. §552 et. seq.), Great Old Broads for Wilderness (“Broads”) requests the following information from </w:t>
      </w:r>
      <w:r>
        <w:rPr>
          <w:rFonts w:ascii="Times New Roman" w:eastAsia="Times New Roman" w:hAnsi="Times New Roman" w:cs="Times New Roman"/>
          <w:sz w:val="24"/>
          <w:szCs w:val="24"/>
        </w:rPr>
        <w:t>Region 2 of the National Forest Service:</w:t>
      </w:r>
    </w:p>
    <w:p w:rsidR="000575AE" w:rsidRDefault="00BA1822">
      <w:pPr>
        <w:numPr>
          <w:ilvl w:val="0"/>
          <w:numId w:val="1"/>
        </w:numPr>
        <w:pBdr>
          <w:top w:val="nil"/>
          <w:left w:val="nil"/>
          <w:bottom w:val="nil"/>
          <w:right w:val="nil"/>
          <w:between w:val="nil"/>
        </w:pBdr>
        <w:spacing w:after="0" w:line="249"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Term Grazing Permit scheduled renewal dates for grazing allotments in the GMUG and</w:t>
      </w:r>
      <w:r>
        <w:rPr>
          <w:rFonts w:ascii="Times New Roman" w:eastAsia="Times New Roman" w:hAnsi="Times New Roman" w:cs="Times New Roman"/>
          <w:sz w:val="24"/>
          <w:szCs w:val="24"/>
        </w:rPr>
        <w:t xml:space="preserve"> San Juan National Forests.</w:t>
      </w:r>
    </w:p>
    <w:p w:rsidR="000575AE" w:rsidRDefault="00BA1822">
      <w:pPr>
        <w:numPr>
          <w:ilvl w:val="0"/>
          <w:numId w:val="1"/>
        </w:numPr>
        <w:pBdr>
          <w:top w:val="nil"/>
          <w:left w:val="nil"/>
          <w:bottom w:val="nil"/>
          <w:right w:val="nil"/>
          <w:between w:val="nil"/>
        </w:pBdr>
        <w:spacing w:after="0" w:line="249"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NEPA Decision Date for individual grazing allotments in the GMUG and San Juan National Forests.</w:t>
      </w:r>
    </w:p>
    <w:p w:rsidR="000575AE" w:rsidRDefault="00BA1822">
      <w:pPr>
        <w:numPr>
          <w:ilvl w:val="0"/>
          <w:numId w:val="1"/>
        </w:numPr>
        <w:pBdr>
          <w:top w:val="nil"/>
          <w:left w:val="nil"/>
          <w:bottom w:val="nil"/>
          <w:right w:val="nil"/>
          <w:between w:val="nil"/>
        </w:pBdr>
        <w:spacing w:after="0" w:line="249"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Grazing Program final budget figures and FTE for FY 2018 through FY 2023 for the GMUG and San Juan National Forests.</w:t>
      </w:r>
    </w:p>
    <w:p w:rsidR="000575AE" w:rsidRDefault="00BA1822">
      <w:pPr>
        <w:numPr>
          <w:ilvl w:val="0"/>
          <w:numId w:val="1"/>
        </w:numPr>
        <w:pBdr>
          <w:top w:val="nil"/>
          <w:left w:val="nil"/>
          <w:bottom w:val="nil"/>
          <w:right w:val="nil"/>
          <w:between w:val="nil"/>
        </w:pBdr>
        <w:spacing w:after="0" w:line="249"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Grazing Program</w:t>
      </w:r>
      <w:r>
        <w:rPr>
          <w:rFonts w:ascii="Times New Roman" w:eastAsia="Times New Roman" w:hAnsi="Times New Roman" w:cs="Times New Roman"/>
          <w:sz w:val="24"/>
          <w:szCs w:val="24"/>
        </w:rPr>
        <w:t xml:space="preserve"> reported accomplishments for FY 2018 through FY 2023 for the GMUG and San Juan National Forests.</w:t>
      </w:r>
    </w:p>
    <w:p w:rsidR="000575AE" w:rsidRDefault="000575AE">
      <w:pPr>
        <w:pBdr>
          <w:top w:val="nil"/>
          <w:left w:val="nil"/>
          <w:bottom w:val="nil"/>
          <w:right w:val="nil"/>
          <w:between w:val="nil"/>
        </w:pBdr>
        <w:spacing w:after="0" w:line="249" w:lineRule="auto"/>
        <w:ind w:left="345"/>
        <w:rPr>
          <w:rFonts w:ascii="Times New Roman" w:eastAsia="Times New Roman" w:hAnsi="Times New Roman" w:cs="Times New Roman"/>
          <w:sz w:val="24"/>
          <w:szCs w:val="24"/>
        </w:rPr>
      </w:pPr>
    </w:p>
    <w:p w:rsidR="000575AE" w:rsidRDefault="000575AE">
      <w:pPr>
        <w:pBdr>
          <w:top w:val="nil"/>
          <w:left w:val="nil"/>
          <w:bottom w:val="nil"/>
          <w:right w:val="nil"/>
          <w:between w:val="nil"/>
        </w:pBdr>
        <w:spacing w:after="0" w:line="249" w:lineRule="auto"/>
        <w:ind w:left="345"/>
        <w:rPr>
          <w:rFonts w:ascii="Times New Roman" w:eastAsia="Times New Roman" w:hAnsi="Times New Roman" w:cs="Times New Roman"/>
          <w:sz w:val="24"/>
          <w:szCs w:val="24"/>
        </w:rPr>
      </w:pPr>
    </w:p>
    <w:p w:rsidR="000575AE" w:rsidRDefault="00BA1822">
      <w:pPr>
        <w:pBdr>
          <w:top w:val="nil"/>
          <w:left w:val="nil"/>
          <w:bottom w:val="nil"/>
          <w:right w:val="nil"/>
          <w:between w:val="nil"/>
        </w:pBdr>
        <w:spacing w:after="0" w:line="249" w:lineRule="auto"/>
        <w:ind w:left="34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Great Old </w:t>
      </w:r>
      <w:r>
        <w:rPr>
          <w:rFonts w:ascii="Times New Roman" w:eastAsia="Times New Roman" w:hAnsi="Times New Roman" w:cs="Times New Roman"/>
          <w:sz w:val="24"/>
          <w:szCs w:val="24"/>
        </w:rPr>
        <w:t>Broads will use the requested documents in its non-commercial efforts to advance the public interest in protecting the natural values of the Region’s Forests. We will make the results of the requested information available to our membership, and to the gen</w:t>
      </w:r>
      <w:r>
        <w:rPr>
          <w:rFonts w:ascii="Times New Roman" w:eastAsia="Times New Roman" w:hAnsi="Times New Roman" w:cs="Times New Roman"/>
          <w:sz w:val="24"/>
          <w:szCs w:val="24"/>
        </w:rPr>
        <w:t>eral public through our local chapters, contacts with media, and through publicly available comments on management of livestock. Through these means, the general public can obtain information about livestock grazing practices and impacts on forest resource</w:t>
      </w:r>
      <w:r>
        <w:rPr>
          <w:rFonts w:ascii="Times New Roman" w:eastAsia="Times New Roman" w:hAnsi="Times New Roman" w:cs="Times New Roman"/>
          <w:sz w:val="24"/>
          <w:szCs w:val="24"/>
        </w:rPr>
        <w:t xml:space="preserve">s as well as local Ranger District conformance with FS and Region 2 rangeland management goals.. </w:t>
      </w:r>
    </w:p>
    <w:p w:rsidR="000575AE" w:rsidRDefault="00BA1822">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In accordance with the FOIA, if portions of a document are exempt from release, the remainder must be segregated and disclosed. Therefore, please make availab</w:t>
      </w:r>
      <w:r>
        <w:rPr>
          <w:rFonts w:ascii="Times New Roman" w:eastAsia="Times New Roman" w:hAnsi="Times New Roman" w:cs="Times New Roman"/>
          <w:sz w:val="24"/>
          <w:szCs w:val="24"/>
        </w:rPr>
        <w:t>le all non-exempt portions of the records requested. Pursuant to the FOIA, we anticipate the receipt of written correspondence from Region 2 within twenty (20) days of your receipt of this request, indicating when we can expect to receive the requested doc</w:t>
      </w:r>
      <w:r>
        <w:rPr>
          <w:rFonts w:ascii="Times New Roman" w:eastAsia="Times New Roman" w:hAnsi="Times New Roman" w:cs="Times New Roman"/>
          <w:sz w:val="24"/>
          <w:szCs w:val="24"/>
        </w:rPr>
        <w:t xml:space="preserve">uments. </w:t>
      </w:r>
    </w:p>
    <w:p w:rsidR="000575AE" w:rsidRDefault="00BA1822">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We request that fees for responding to this request be waived. FOIA provides that documents shall be provided without any charge or at a reduced charge if disclosure furthers the public interest rather than the commercial interest of the requester</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See </w:t>
      </w:r>
      <w:r>
        <w:rPr>
          <w:rFonts w:ascii="Times New Roman" w:eastAsia="Times New Roman" w:hAnsi="Times New Roman" w:cs="Times New Roman"/>
          <w:sz w:val="24"/>
          <w:szCs w:val="24"/>
        </w:rPr>
        <w:t>5 U.S.C. § 552(a)(4)(A)(iii); 7 C.F.R. § 1.12(p)(1). To the best of our knowledge, the information requested is not available from any other federal, state, or local agency. The release of this information will not result in any direct financial bene</w:t>
      </w:r>
      <w:r>
        <w:rPr>
          <w:rFonts w:ascii="Times New Roman" w:eastAsia="Times New Roman" w:hAnsi="Times New Roman" w:cs="Times New Roman"/>
          <w:sz w:val="24"/>
          <w:szCs w:val="24"/>
        </w:rPr>
        <w:t>fit to Broads, or any other individuals or organizations. In addition, the FOIA clearly indicates that Congress did not intend fees to present a barrier to public interest organizations seeking access to government records. Therefore, we request a fee waiv</w:t>
      </w:r>
      <w:r>
        <w:rPr>
          <w:rFonts w:ascii="Times New Roman" w:eastAsia="Times New Roman" w:hAnsi="Times New Roman" w:cs="Times New Roman"/>
          <w:sz w:val="24"/>
          <w:szCs w:val="24"/>
        </w:rPr>
        <w:t xml:space="preserve">er for all search and duplication fees pursuant to the Forest Service’s authority under the FOIA and its implementing regulations. </w:t>
      </w:r>
    </w:p>
    <w:p w:rsidR="000575AE" w:rsidRDefault="00BA1822">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are not able to provide the requested documents or grant the fee waiver, please leave a message with Amanda Clements at </w:t>
      </w:r>
      <w:hyperlink r:id="rId7">
        <w:r>
          <w:rPr>
            <w:rFonts w:ascii="Times New Roman" w:eastAsia="Times New Roman" w:hAnsi="Times New Roman" w:cs="Times New Roman"/>
            <w:color w:val="1155CC"/>
            <w:sz w:val="24"/>
            <w:szCs w:val="24"/>
            <w:u w:val="single"/>
          </w:rPr>
          <w:t>cactusranchac@gmail.com</w:t>
        </w:r>
      </w:hyperlink>
      <w:r>
        <w:rPr>
          <w:rFonts w:ascii="Times New Roman" w:eastAsia="Times New Roman" w:hAnsi="Times New Roman" w:cs="Times New Roman"/>
          <w:sz w:val="24"/>
          <w:szCs w:val="24"/>
        </w:rPr>
        <w:t xml:space="preserve"> or 970-596-3283 prior to processing. Please send material</w:t>
      </w:r>
      <w:r>
        <w:rPr>
          <w:rFonts w:ascii="Times New Roman" w:eastAsia="Times New Roman" w:hAnsi="Times New Roman" w:cs="Times New Roman"/>
          <w:sz w:val="24"/>
          <w:szCs w:val="24"/>
        </w:rPr>
        <w:t>s in electronic format to Amanda Clements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but hard copy will be accepted, to the following address: </w:t>
      </w:r>
    </w:p>
    <w:p w:rsidR="000575AE" w:rsidRDefault="00BA1822">
      <w:pPr>
        <w:spacing w:before="28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Amanda Clements</w:t>
      </w:r>
    </w:p>
    <w:p w:rsidR="000575AE" w:rsidRDefault="00BA182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Great Old Broads for Wilderness</w:t>
      </w:r>
    </w:p>
    <w:p w:rsidR="000575AE" w:rsidRDefault="00BA182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17908 Old Paradox Road</w:t>
      </w:r>
    </w:p>
    <w:p w:rsidR="000575AE" w:rsidRDefault="00BA182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Montrose, CO 81403</w:t>
      </w:r>
    </w:p>
    <w:p w:rsidR="000575AE" w:rsidRDefault="000575AE">
      <w:pPr>
        <w:spacing w:after="0"/>
        <w:rPr>
          <w:rFonts w:ascii="Times New Roman" w:eastAsia="Times New Roman" w:hAnsi="Times New Roman" w:cs="Times New Roman"/>
          <w:sz w:val="24"/>
          <w:szCs w:val="24"/>
        </w:rPr>
      </w:pPr>
    </w:p>
    <w:p w:rsidR="000575AE" w:rsidRDefault="00BA1822">
      <w:pPr>
        <w:spacing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Thank you in advance for your time and cooperation. </w:t>
      </w:r>
    </w:p>
    <w:p w:rsidR="000575AE" w:rsidRDefault="00BA1822">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t>Sincerely,</w:t>
      </w:r>
      <w:r>
        <w:rPr>
          <w:rFonts w:ascii="Times New Roman" w:eastAsia="Times New Roman" w:hAnsi="Times New Roman" w:cs="Times New Roman"/>
          <w:sz w:val="24"/>
          <w:szCs w:val="24"/>
        </w:rPr>
        <w:t xml:space="preserve"> </w:t>
      </w:r>
    </w:p>
    <w:p w:rsidR="000575AE" w:rsidRDefault="00BA1822">
      <w:pPr>
        <w:spacing w:before="28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Amanda Clements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t>Broadband Member, Northern San Juan Chapter</w:t>
      </w:r>
    </w:p>
    <w:p w:rsidR="000575AE" w:rsidRDefault="000575AE">
      <w:pPr>
        <w:tabs>
          <w:tab w:val="left" w:pos="4680"/>
        </w:tabs>
        <w:rPr>
          <w:rFonts w:ascii="Times New Roman" w:eastAsia="Times New Roman" w:hAnsi="Times New Roman" w:cs="Times New Roman"/>
          <w:sz w:val="24"/>
          <w:szCs w:val="24"/>
        </w:rPr>
      </w:pPr>
    </w:p>
    <w:p w:rsidR="000575AE" w:rsidRDefault="000575AE">
      <w:pPr>
        <w:tabs>
          <w:tab w:val="left" w:pos="4680"/>
        </w:tabs>
        <w:spacing w:after="0"/>
      </w:pPr>
    </w:p>
    <w:sectPr w:rsidR="000575AE" w:rsidSect="000575AE">
      <w:pgSz w:w="12240" w:h="15840"/>
      <w:pgMar w:top="1440" w:right="1440" w:bottom="1440" w:left="1440" w:gutter="0"/>
      <w:pgNumType w:start="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default"/>
    <w:sig w:usb0="00000000" w:usb1="00000000" w:usb2="00000000" w:usb3="00000000" w:csb0="00000000" w:csb1="00000000"/>
  </w:font>
  <w:font w:name="Arial">
    <w:panose1 w:val="020B0604020202020204"/>
    <w:charset w:val="00"/>
    <w:family w:val="auto"/>
    <w:pitch w:val="variable"/>
    <w:sig w:usb0="00000003" w:usb1="00000000" w:usb2="00000000" w:usb3="00000000" w:csb0="00000001" w:csb1="00000000"/>
  </w:font>
  <w:font w:name="Calibri Light">
    <w:panose1 w:val="00000000000000000000"/>
    <w:charset w:val="4D"/>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4487E"/>
    <w:multiLevelType w:val="multilevel"/>
    <w:tmpl w:val="26DC48CE"/>
    <w:lvl w:ilvl="0">
      <w:start w:val="1"/>
      <w:numFmt w:val="decimal"/>
      <w:lvlText w:val="%1."/>
      <w:lvlJc w:val="left"/>
      <w:pPr>
        <w:ind w:left="345" w:hanging="360"/>
      </w:pPr>
    </w:lvl>
    <w:lvl w:ilvl="1">
      <w:start w:val="1"/>
      <w:numFmt w:val="lowerLetter"/>
      <w:lvlText w:val="%2."/>
      <w:lvlJc w:val="left"/>
      <w:pPr>
        <w:ind w:left="1065" w:hanging="360"/>
      </w:pPr>
    </w:lvl>
    <w:lvl w:ilvl="2">
      <w:start w:val="1"/>
      <w:numFmt w:val="lowerRoman"/>
      <w:lvlText w:val="%3."/>
      <w:lvlJc w:val="right"/>
      <w:pPr>
        <w:ind w:left="1785" w:hanging="180"/>
      </w:pPr>
    </w:lvl>
    <w:lvl w:ilvl="3">
      <w:start w:val="1"/>
      <w:numFmt w:val="decimal"/>
      <w:lvlText w:val="%4."/>
      <w:lvlJc w:val="left"/>
      <w:pPr>
        <w:ind w:left="2505" w:hanging="360"/>
      </w:pPr>
    </w:lvl>
    <w:lvl w:ilvl="4">
      <w:start w:val="1"/>
      <w:numFmt w:val="lowerLetter"/>
      <w:lvlText w:val="%5."/>
      <w:lvlJc w:val="left"/>
      <w:pPr>
        <w:ind w:left="3225" w:hanging="360"/>
      </w:pPr>
    </w:lvl>
    <w:lvl w:ilvl="5">
      <w:start w:val="1"/>
      <w:numFmt w:val="lowerRoman"/>
      <w:lvlText w:val="%6."/>
      <w:lvlJc w:val="right"/>
      <w:pPr>
        <w:ind w:left="3945" w:hanging="180"/>
      </w:pPr>
    </w:lvl>
    <w:lvl w:ilvl="6">
      <w:start w:val="1"/>
      <w:numFmt w:val="decimal"/>
      <w:lvlText w:val="%7."/>
      <w:lvlJc w:val="left"/>
      <w:pPr>
        <w:ind w:left="4665" w:hanging="360"/>
      </w:pPr>
    </w:lvl>
    <w:lvl w:ilvl="7">
      <w:start w:val="1"/>
      <w:numFmt w:val="lowerLetter"/>
      <w:lvlText w:val="%8."/>
      <w:lvlJc w:val="left"/>
      <w:pPr>
        <w:ind w:left="5385" w:hanging="360"/>
      </w:pPr>
    </w:lvl>
    <w:lvl w:ilvl="8">
      <w:start w:val="1"/>
      <w:numFmt w:val="lowerRoman"/>
      <w:lvlText w:val="%9."/>
      <w:lvlJc w:val="right"/>
      <w:pPr>
        <w:ind w:left="610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oNotTrackMoves/>
  <w:defaultTabStop w:val="720"/>
  <w:characterSpacingControl w:val="doNotCompress"/>
  <w:compat/>
  <w:rsids>
    <w:rsidRoot w:val="000575AE"/>
    <w:rsid w:val="000575AE"/>
    <w:rsid w:val="00BA1822"/>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5AE"/>
  </w:style>
  <w:style w:type="paragraph" w:styleId="Heading1">
    <w:name w:val="heading 1"/>
    <w:basedOn w:val="normal0"/>
    <w:next w:val="normal0"/>
    <w:rsid w:val="000575AE"/>
    <w:pPr>
      <w:keepNext/>
      <w:keepLines/>
      <w:spacing w:before="480" w:after="120"/>
      <w:outlineLvl w:val="0"/>
    </w:pPr>
    <w:rPr>
      <w:b/>
      <w:sz w:val="48"/>
      <w:szCs w:val="48"/>
    </w:rPr>
  </w:style>
  <w:style w:type="paragraph" w:styleId="Heading2">
    <w:name w:val="heading 2"/>
    <w:basedOn w:val="normal0"/>
    <w:next w:val="normal0"/>
    <w:rsid w:val="000575AE"/>
    <w:pPr>
      <w:keepNext/>
      <w:keepLines/>
      <w:spacing w:before="360" w:after="80"/>
      <w:outlineLvl w:val="1"/>
    </w:pPr>
    <w:rPr>
      <w:b/>
      <w:sz w:val="36"/>
      <w:szCs w:val="36"/>
    </w:rPr>
  </w:style>
  <w:style w:type="paragraph" w:styleId="Heading3">
    <w:name w:val="heading 3"/>
    <w:basedOn w:val="normal0"/>
    <w:next w:val="normal0"/>
    <w:rsid w:val="000575AE"/>
    <w:pPr>
      <w:keepNext/>
      <w:keepLines/>
      <w:spacing w:before="280" w:after="80"/>
      <w:outlineLvl w:val="2"/>
    </w:pPr>
    <w:rPr>
      <w:b/>
      <w:sz w:val="28"/>
      <w:szCs w:val="28"/>
    </w:rPr>
  </w:style>
  <w:style w:type="paragraph" w:styleId="Heading4">
    <w:name w:val="heading 4"/>
    <w:basedOn w:val="normal0"/>
    <w:next w:val="normal0"/>
    <w:rsid w:val="000575AE"/>
    <w:pPr>
      <w:keepNext/>
      <w:keepLines/>
      <w:spacing w:before="240" w:after="40"/>
      <w:outlineLvl w:val="3"/>
    </w:pPr>
    <w:rPr>
      <w:b/>
      <w:sz w:val="24"/>
      <w:szCs w:val="24"/>
    </w:rPr>
  </w:style>
  <w:style w:type="paragraph" w:styleId="Heading5">
    <w:name w:val="heading 5"/>
    <w:basedOn w:val="normal0"/>
    <w:next w:val="normal0"/>
    <w:rsid w:val="000575AE"/>
    <w:pPr>
      <w:keepNext/>
      <w:keepLines/>
      <w:spacing w:before="220" w:after="40"/>
      <w:outlineLvl w:val="4"/>
    </w:pPr>
    <w:rPr>
      <w:b/>
    </w:rPr>
  </w:style>
  <w:style w:type="paragraph" w:styleId="Heading6">
    <w:name w:val="heading 6"/>
    <w:basedOn w:val="normal0"/>
    <w:next w:val="normal0"/>
    <w:rsid w:val="000575AE"/>
    <w:pPr>
      <w:keepNext/>
      <w:keepLines/>
      <w:spacing w:before="200" w:after="40"/>
      <w:outlineLvl w:val="5"/>
    </w:pPr>
    <w:rPr>
      <w:b/>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1">
    <w:name w:val="normal"/>
    <w:rsid w:val="000575AE"/>
  </w:style>
  <w:style w:type="paragraph" w:styleId="Title">
    <w:name w:val="Title"/>
    <w:basedOn w:val="normal0"/>
    <w:next w:val="normal0"/>
    <w:rsid w:val="000575AE"/>
    <w:pPr>
      <w:keepNext/>
      <w:keepLines/>
      <w:spacing w:before="480" w:after="120"/>
    </w:pPr>
    <w:rPr>
      <w:b/>
      <w:sz w:val="72"/>
      <w:szCs w:val="72"/>
    </w:rPr>
  </w:style>
  <w:style w:type="paragraph" w:customStyle="1" w:styleId="normal0">
    <w:name w:val="normal"/>
    <w:rsid w:val="000575AE"/>
  </w:style>
  <w:style w:type="paragraph" w:styleId="ListParagraph">
    <w:name w:val="List Paragraph"/>
    <w:basedOn w:val="Normal"/>
    <w:uiPriority w:val="34"/>
    <w:qFormat/>
    <w:rsid w:val="0018628A"/>
    <w:pPr>
      <w:spacing w:after="0" w:line="240" w:lineRule="auto"/>
      <w:ind w:left="720"/>
      <w:contextualSpacing/>
    </w:pPr>
    <w:rPr>
      <w:sz w:val="24"/>
      <w:szCs w:val="24"/>
    </w:rPr>
  </w:style>
  <w:style w:type="paragraph" w:styleId="NormalWeb">
    <w:name w:val="Normal (Web)"/>
    <w:basedOn w:val="Normal"/>
    <w:uiPriority w:val="99"/>
    <w:semiHidden/>
    <w:unhideWhenUsed/>
    <w:rsid w:val="0018628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628A"/>
    <w:rPr>
      <w:b/>
      <w:bCs/>
    </w:rPr>
  </w:style>
  <w:style w:type="character" w:styleId="Hyperlink">
    <w:name w:val="Hyperlink"/>
    <w:uiPriority w:val="99"/>
    <w:rsid w:val="007550E8"/>
    <w:rPr>
      <w:color w:val="0000FF"/>
      <w:u w:val="single"/>
    </w:rPr>
  </w:style>
  <w:style w:type="character" w:customStyle="1" w:styleId="go">
    <w:name w:val="go"/>
    <w:basedOn w:val="DefaultParagraphFont"/>
    <w:rsid w:val="007550E8"/>
  </w:style>
  <w:style w:type="character" w:customStyle="1" w:styleId="UnresolvedMention">
    <w:name w:val="Unresolved Mention"/>
    <w:basedOn w:val="DefaultParagraphFont"/>
    <w:uiPriority w:val="99"/>
    <w:semiHidden/>
    <w:unhideWhenUsed/>
    <w:rsid w:val="007550E8"/>
    <w:rPr>
      <w:color w:val="605E5C"/>
      <w:shd w:val="clear" w:color="auto" w:fill="E1DFDD"/>
    </w:rPr>
  </w:style>
  <w:style w:type="paragraph" w:styleId="Subtitle">
    <w:name w:val="Subtitle"/>
    <w:basedOn w:val="Normal"/>
    <w:next w:val="Normal"/>
    <w:rsid w:val="000575AE"/>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SM.FS.R2FOIA@usda.gov" TargetMode="External"/><Relationship Id="rId7" Type="http://schemas.openxmlformats.org/officeDocument/2006/relationships/hyperlink" Target="mailto:cactusranchac@gmail.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T6ev+rtLnoFTrDjrsjQ1+msXAWA==">AMUW2mXnPezpgpigESSAOTA5RotqW3ffwbYs5r3hxUyFM0MDvxDzJPd1kDiEYW48/Syw7OJhnJInx7EUqnKfLvunhH1kR9htq8d5S8rA5FwF9/Poggr4uCm7fT7/40JuqvMmg3A4NTUTCsRX+Z+7kMh4uhySRwHgqsOzQdBuS3KvcodXewKIQ7Q=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629</Words>
  <Characters>3587</Characters>
  <Application>Microsoft Macintosh Word</Application>
  <DocSecurity>0</DocSecurity>
  <Lines>29</Lines>
  <Paragraphs>7</Paragraphs>
  <ScaleCrop>false</ScaleCrop>
  <Company>Ridgway School</Company>
  <LinksUpToDate>false</LinksUpToDate>
  <CharactersWithSpaces>4405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 Paulson</dc:creator>
  <cp:lastModifiedBy>RobynC</cp:lastModifiedBy>
  <cp:revision>2</cp:revision>
  <dcterms:created xsi:type="dcterms:W3CDTF">2023-05-05T21:54:00Z</dcterms:created>
  <dcterms:modified xsi:type="dcterms:W3CDTF">2023-05-05T21:54:00Z</dcterms:modified>
</cp:coreProperties>
</file>