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19C2" w14:textId="77777777" w:rsidR="00324C9C" w:rsidRPr="00100096" w:rsidRDefault="00324C9C" w:rsidP="00100096">
      <w:pPr>
        <w:tabs>
          <w:tab w:val="left" w:pos="4680"/>
        </w:tabs>
        <w:rPr>
          <w:rFonts w:ascii="Arial" w:hAnsi="Arial" w:cs="Arial"/>
          <w:sz w:val="22"/>
          <w:szCs w:val="22"/>
        </w:rPr>
      </w:pPr>
    </w:p>
    <w:p w14:paraId="41D77584" w14:textId="0E5E1431" w:rsidR="00233212" w:rsidRDefault="004B0F6E" w:rsidP="00233212">
      <w:r>
        <w:t>November 27, 2023</w:t>
      </w:r>
      <w:r w:rsidR="00233212">
        <w:t xml:space="preserve">  </w:t>
      </w:r>
    </w:p>
    <w:p w14:paraId="3D7D144F" w14:textId="77777777" w:rsidR="008536D5" w:rsidRDefault="008536D5" w:rsidP="00233212"/>
    <w:p w14:paraId="01C42EEF" w14:textId="77777777" w:rsidR="00233212" w:rsidRDefault="00233212" w:rsidP="00233212">
      <w:r w:rsidRPr="00F10E5A">
        <w:t>Re: FY24 Federal Budget</w:t>
      </w:r>
      <w:r>
        <w:t xml:space="preserve"> Negotiations--</w:t>
      </w:r>
      <w:r w:rsidRPr="00F10E5A">
        <w:t>DHS Appropriations</w:t>
      </w:r>
    </w:p>
    <w:p w14:paraId="2906DA3C" w14:textId="77777777" w:rsidR="008536D5" w:rsidRPr="00F10E5A" w:rsidRDefault="008536D5" w:rsidP="00233212"/>
    <w:p w14:paraId="5E494277" w14:textId="77777777" w:rsidR="00233212" w:rsidRDefault="00233212" w:rsidP="00233212">
      <w:r w:rsidRPr="00F10E5A">
        <w:t>Dear Senator Heinrich</w:t>
      </w:r>
      <w:r>
        <w:t>,</w:t>
      </w:r>
    </w:p>
    <w:p w14:paraId="3B87BF8D" w14:textId="77777777" w:rsidR="00233212" w:rsidRPr="00642D8E" w:rsidRDefault="00233212" w:rsidP="00233212">
      <w:pPr>
        <w:pStyle w:val="Heading3"/>
        <w:rPr>
          <w:b w:val="0"/>
          <w:bCs w:val="0"/>
          <w:sz w:val="24"/>
          <w:szCs w:val="24"/>
        </w:rPr>
      </w:pPr>
      <w:r w:rsidRPr="00642D8E">
        <w:rPr>
          <w:b w:val="0"/>
          <w:bCs w:val="0"/>
          <w:sz w:val="24"/>
          <w:szCs w:val="24"/>
        </w:rPr>
        <w:t>We are writing to you on behalf of the Aldo’s Silver City Chapter of the Great Old Broads for Wilderness, a women-led national grassroots organization that advocates for preservation and protection of public and wild lands. Our chapter is located within southwestern New Mexico and focuses on resources and issues affecting this region.</w:t>
      </w:r>
    </w:p>
    <w:p w14:paraId="61CC596A" w14:textId="77777777" w:rsidR="00233212" w:rsidRDefault="00233212" w:rsidP="00233212">
      <w:pPr>
        <w:rPr>
          <w:rFonts w:cstheme="minorHAnsi"/>
        </w:rPr>
      </w:pPr>
      <w:r w:rsidRPr="00F10E5A">
        <w:rPr>
          <w:rFonts w:cstheme="minorHAnsi"/>
        </w:rPr>
        <w:t xml:space="preserve">H. R. 4367 funding for DHS, passed by the house on 9/28/23, contains provisions in Title II, sections 211(a) and 212, that we </w:t>
      </w:r>
      <w:r>
        <w:rPr>
          <w:rFonts w:cstheme="minorHAnsi"/>
        </w:rPr>
        <w:t xml:space="preserve">unreservedly </w:t>
      </w:r>
      <w:r w:rsidRPr="00F10E5A">
        <w:rPr>
          <w:rFonts w:cstheme="minorHAnsi"/>
        </w:rPr>
        <w:t>oppose—they are destructive and a waste of taxpayers’ money. Abundant documentation shows that the existing wall has severely damaged habitats and obstructed the necessary movement of numerous species. This threatens the very existence of our year-round and seasonal</w:t>
      </w:r>
      <w:r>
        <w:rPr>
          <w:rFonts w:cstheme="minorHAnsi"/>
        </w:rPr>
        <w:t>ly</w:t>
      </w:r>
      <w:r w:rsidRPr="00F10E5A">
        <w:rPr>
          <w:rFonts w:cstheme="minorHAnsi"/>
        </w:rPr>
        <w:t xml:space="preserve"> indigenous plants and animals—populations already seriously declining from an array of human impacts. </w:t>
      </w:r>
    </w:p>
    <w:p w14:paraId="70C86803" w14:textId="77777777" w:rsidR="00670A31" w:rsidRPr="00F10E5A" w:rsidRDefault="00670A31" w:rsidP="00233212">
      <w:pPr>
        <w:rPr>
          <w:rFonts w:cstheme="minorHAnsi"/>
          <w:strike/>
        </w:rPr>
      </w:pPr>
    </w:p>
    <w:p w14:paraId="778F2580" w14:textId="77777777" w:rsidR="00233212" w:rsidRDefault="00233212" w:rsidP="00233212">
      <w:pPr>
        <w:rPr>
          <w:rFonts w:cstheme="minorHAnsi"/>
        </w:rPr>
      </w:pPr>
      <w:r w:rsidRPr="00F10E5A">
        <w:rPr>
          <w:rFonts w:cstheme="minorHAnsi"/>
        </w:rPr>
        <w:t xml:space="preserve">Furthermore, the existing wall is constantly rendered ineffective by sawn removal of segments and is repeatedly damaged by flood waters due to poor siting. </w:t>
      </w:r>
      <w:r>
        <w:rPr>
          <w:rFonts w:cstheme="minorHAnsi"/>
        </w:rPr>
        <w:t xml:space="preserve">The required remediation and chronic </w:t>
      </w:r>
      <w:r w:rsidRPr="00F10E5A">
        <w:rPr>
          <w:rFonts w:cstheme="minorHAnsi"/>
        </w:rPr>
        <w:t>maintenance</w:t>
      </w:r>
      <w:r>
        <w:rPr>
          <w:rFonts w:cstheme="minorHAnsi"/>
        </w:rPr>
        <w:t xml:space="preserve"> </w:t>
      </w:r>
      <w:r w:rsidRPr="00F10E5A">
        <w:rPr>
          <w:rFonts w:cstheme="minorHAnsi"/>
        </w:rPr>
        <w:t>e</w:t>
      </w:r>
      <w:r>
        <w:rPr>
          <w:rFonts w:cstheme="minorHAnsi"/>
        </w:rPr>
        <w:t>s</w:t>
      </w:r>
      <w:r w:rsidRPr="00F10E5A">
        <w:rPr>
          <w:rFonts w:cstheme="minorHAnsi"/>
        </w:rPr>
        <w:t>calate the long-term costs, wasting money much needed for other applications in our national interest.</w:t>
      </w:r>
    </w:p>
    <w:p w14:paraId="4AD3D289" w14:textId="77777777" w:rsidR="00E86B7B" w:rsidRPr="00F10E5A" w:rsidRDefault="00E86B7B" w:rsidP="00233212">
      <w:pPr>
        <w:rPr>
          <w:rFonts w:cstheme="minorHAnsi"/>
        </w:rPr>
      </w:pPr>
    </w:p>
    <w:p w14:paraId="499E9237" w14:textId="77777777" w:rsidR="00233212" w:rsidRPr="00F10E5A" w:rsidRDefault="00233212" w:rsidP="00233212">
      <w:pPr>
        <w:rPr>
          <w:rFonts w:cstheme="minorHAnsi"/>
        </w:rPr>
      </w:pPr>
      <w:r w:rsidRPr="00F10E5A">
        <w:rPr>
          <w:rFonts w:cstheme="minorHAnsi"/>
        </w:rPr>
        <w:t>As the FY24 appropriations process staggers from one crisis to another, the pressure will increase for “horse trading” on provisions of each of the funding bills</w:t>
      </w:r>
      <w:r>
        <w:rPr>
          <w:rFonts w:cstheme="minorHAnsi"/>
        </w:rPr>
        <w:t>, including for DHS</w:t>
      </w:r>
      <w:r w:rsidRPr="00F10E5A">
        <w:rPr>
          <w:rFonts w:cstheme="minorHAnsi"/>
        </w:rPr>
        <w:t xml:space="preserve">. Therefore, during the upcoming budget negotiations, we strongly urge you and your fellow Senators to COMPLETELY REJECT the provisions in H.R. 4367, Sec. 211 (a) through (e) as well as Sec. 212. </w:t>
      </w:r>
    </w:p>
    <w:p w14:paraId="635C256A" w14:textId="77777777" w:rsidR="00233212" w:rsidRPr="00F10E5A" w:rsidRDefault="00233212" w:rsidP="00233212">
      <w:pPr>
        <w:rPr>
          <w:rFonts w:cstheme="minorHAnsi"/>
        </w:rPr>
      </w:pPr>
    </w:p>
    <w:p w14:paraId="611440C0" w14:textId="77777777" w:rsidR="00233212" w:rsidRDefault="00233212" w:rsidP="00233212">
      <w:pPr>
        <w:rPr>
          <w:rFonts w:cstheme="minorHAnsi"/>
        </w:rPr>
      </w:pPr>
      <w:r w:rsidRPr="00F10E5A">
        <w:rPr>
          <w:rFonts w:cstheme="minorHAnsi"/>
        </w:rPr>
        <w:t>With gratitude for your efforts,</w:t>
      </w:r>
    </w:p>
    <w:p w14:paraId="6104FF82" w14:textId="77777777" w:rsidR="00233212" w:rsidRDefault="00233212" w:rsidP="00233212">
      <w:pPr>
        <w:rPr>
          <w:rFonts w:cstheme="minorHAnsi"/>
        </w:rPr>
      </w:pPr>
    </w:p>
    <w:p w14:paraId="17CAFE70" w14:textId="77777777" w:rsidR="00233212" w:rsidRDefault="00233212" w:rsidP="00233212">
      <w:pPr>
        <w:rPr>
          <w:rFonts w:cstheme="minorHAnsi"/>
        </w:rPr>
      </w:pPr>
      <w:r>
        <w:rPr>
          <w:rFonts w:cstheme="minorHAnsi"/>
        </w:rPr>
        <w:t xml:space="preserve">Starr Belsky, </w:t>
      </w:r>
    </w:p>
    <w:p w14:paraId="618FCADA" w14:textId="77777777" w:rsidR="00233212" w:rsidRDefault="00233212" w:rsidP="00233212">
      <w:pPr>
        <w:rPr>
          <w:rFonts w:cstheme="minorHAnsi"/>
        </w:rPr>
      </w:pPr>
      <w:r>
        <w:rPr>
          <w:rFonts w:cstheme="minorHAnsi"/>
        </w:rPr>
        <w:t xml:space="preserve">Aldo’s Silver City Chapter of Great Old Broads for Wilderness - Borderlands Committee </w:t>
      </w:r>
    </w:p>
    <w:p w14:paraId="394AFD2B" w14:textId="77777777" w:rsidR="00233212" w:rsidRDefault="00233212" w:rsidP="00233212">
      <w:pPr>
        <w:rPr>
          <w:rFonts w:cstheme="minorHAnsi"/>
        </w:rPr>
      </w:pPr>
    </w:p>
    <w:p w14:paraId="0CDF2DF2" w14:textId="77777777" w:rsidR="00233212" w:rsidRDefault="00233212" w:rsidP="00233212">
      <w:pPr>
        <w:rPr>
          <w:rFonts w:cstheme="minorHAnsi"/>
        </w:rPr>
      </w:pPr>
      <w:r>
        <w:rPr>
          <w:rFonts w:cstheme="minorHAnsi"/>
        </w:rPr>
        <w:t>Marcia Stout and Denise Smith,</w:t>
      </w:r>
    </w:p>
    <w:p w14:paraId="68F24FCA" w14:textId="77777777" w:rsidR="00233212" w:rsidRPr="00F10E5A" w:rsidRDefault="00233212" w:rsidP="00233212">
      <w:pPr>
        <w:rPr>
          <w:rFonts w:cstheme="minorHAnsi"/>
        </w:rPr>
      </w:pPr>
      <w:r>
        <w:rPr>
          <w:rFonts w:cstheme="minorHAnsi"/>
        </w:rPr>
        <w:t>Co-leaders, Aldo’s Silver City Chapter of Great Old Broads for Wilderness</w:t>
      </w:r>
    </w:p>
    <w:p w14:paraId="51740A9C" w14:textId="0D8E3F4D" w:rsidR="003F58FD" w:rsidRPr="00B97945" w:rsidRDefault="00B97945">
      <w:pPr>
        <w:rPr>
          <w:rFonts w:ascii="Calibri" w:hAnsi="Calibri" w:cs="Calibri"/>
        </w:rPr>
      </w:pPr>
      <w:r w:rsidRPr="00B97945">
        <w:rPr>
          <w:rFonts w:ascii="Calibri" w:hAnsi="Calibri" w:cs="Calibri"/>
        </w:rPr>
        <w:t xml:space="preserve">aldosgob@gmail.com </w:t>
      </w:r>
    </w:p>
    <w:p w14:paraId="7B43B279" w14:textId="77777777" w:rsidR="00DE2507" w:rsidRPr="00F26E1C" w:rsidRDefault="00DE2507">
      <w:pPr>
        <w:rPr>
          <w:rFonts w:ascii="Calibri" w:hAnsi="Calibri" w:cs="Calibri"/>
          <w:sz w:val="22"/>
          <w:szCs w:val="22"/>
        </w:rPr>
      </w:pPr>
    </w:p>
    <w:p w14:paraId="24B45601" w14:textId="77777777" w:rsidR="00DE2507" w:rsidRPr="00F26E1C" w:rsidRDefault="00DE2507" w:rsidP="00DE2507">
      <w:pPr>
        <w:spacing w:after="240"/>
        <w:rPr>
          <w:rFonts w:ascii="Calibri" w:hAnsi="Calibri" w:cs="Calibri"/>
          <w:sz w:val="22"/>
          <w:szCs w:val="22"/>
        </w:rPr>
      </w:pPr>
    </w:p>
    <w:p w14:paraId="35543CDB" w14:textId="77777777" w:rsidR="00521061" w:rsidRPr="00F26E1C" w:rsidRDefault="00521061" w:rsidP="00DE2507">
      <w:pPr>
        <w:spacing w:after="240"/>
        <w:rPr>
          <w:rFonts w:ascii="Calibri" w:hAnsi="Calibri" w:cs="Calibri"/>
          <w:sz w:val="22"/>
          <w:szCs w:val="22"/>
        </w:rPr>
      </w:pPr>
    </w:p>
    <w:p w14:paraId="7BAF64E3" w14:textId="77777777" w:rsidR="00521061" w:rsidRPr="00F26E1C" w:rsidRDefault="00521061" w:rsidP="00DE2507">
      <w:pPr>
        <w:spacing w:after="240"/>
        <w:rPr>
          <w:rFonts w:ascii="Calibri" w:hAnsi="Calibri" w:cs="Calibri"/>
          <w:sz w:val="22"/>
          <w:szCs w:val="22"/>
        </w:rPr>
      </w:pPr>
    </w:p>
    <w:p w14:paraId="12BE55AC" w14:textId="77777777" w:rsidR="00DE2507" w:rsidRPr="00F26E1C" w:rsidRDefault="00DE2507" w:rsidP="00DE2507">
      <w:pPr>
        <w:spacing w:after="240"/>
        <w:rPr>
          <w:rFonts w:ascii="Calibri" w:hAnsi="Calibri" w:cs="Calibri"/>
          <w:sz w:val="22"/>
          <w:szCs w:val="22"/>
        </w:rPr>
      </w:pPr>
    </w:p>
    <w:p w14:paraId="5855BE61" w14:textId="77777777" w:rsidR="00DE2507" w:rsidRPr="00F26E1C" w:rsidRDefault="00DE2507" w:rsidP="00DE2507">
      <w:pPr>
        <w:rPr>
          <w:rFonts w:ascii="Calibri" w:hAnsi="Calibri" w:cs="Calibri"/>
          <w:sz w:val="22"/>
          <w:szCs w:val="22"/>
        </w:rPr>
      </w:pPr>
    </w:p>
    <w:p w14:paraId="6C7570B8" w14:textId="77777777" w:rsidR="00DE2507" w:rsidRPr="00F26E1C" w:rsidRDefault="00DE2507" w:rsidP="00DE2507">
      <w:pPr>
        <w:rPr>
          <w:rFonts w:ascii="Calibri" w:hAnsi="Calibri" w:cs="Calibri"/>
          <w:sz w:val="22"/>
          <w:szCs w:val="22"/>
        </w:rPr>
      </w:pPr>
    </w:p>
    <w:p w14:paraId="707228BE" w14:textId="77777777" w:rsidR="00DE2507" w:rsidRPr="00F26E1C" w:rsidRDefault="00DE2507" w:rsidP="00DE2507">
      <w:pPr>
        <w:rPr>
          <w:rFonts w:ascii="Calibri" w:hAnsi="Calibri" w:cs="Calibri"/>
          <w:sz w:val="22"/>
          <w:szCs w:val="22"/>
        </w:rPr>
      </w:pPr>
    </w:p>
    <w:p w14:paraId="6692026C" w14:textId="77777777" w:rsidR="00DE2507" w:rsidRPr="00F26E1C" w:rsidRDefault="00DE2507" w:rsidP="00DE2507">
      <w:pPr>
        <w:rPr>
          <w:rFonts w:ascii="Calibri" w:hAnsi="Calibri" w:cs="Calibri"/>
          <w:sz w:val="22"/>
          <w:szCs w:val="22"/>
        </w:rPr>
      </w:pPr>
    </w:p>
    <w:p w14:paraId="1A0ED389" w14:textId="77777777" w:rsidR="003F58FD" w:rsidRPr="00F26E1C" w:rsidRDefault="003F58FD">
      <w:pPr>
        <w:rPr>
          <w:rFonts w:ascii="Calibri" w:hAnsi="Calibri" w:cs="Calibri"/>
          <w:sz w:val="22"/>
          <w:szCs w:val="22"/>
        </w:rPr>
      </w:pPr>
    </w:p>
    <w:p w14:paraId="45D5FEDE" w14:textId="77777777" w:rsidR="003F58FD" w:rsidRPr="00F26E1C" w:rsidRDefault="003F58FD">
      <w:pPr>
        <w:rPr>
          <w:rFonts w:ascii="Calibri" w:hAnsi="Calibri" w:cs="Calibri"/>
          <w:sz w:val="22"/>
          <w:szCs w:val="22"/>
        </w:rPr>
      </w:pPr>
    </w:p>
    <w:p w14:paraId="3D9F6B28" w14:textId="77777777" w:rsidR="003F58FD" w:rsidRPr="00F26E1C" w:rsidRDefault="003F58FD">
      <w:pPr>
        <w:rPr>
          <w:rFonts w:ascii="Calibri" w:hAnsi="Calibri" w:cs="Calibri"/>
          <w:sz w:val="22"/>
          <w:szCs w:val="22"/>
        </w:rPr>
      </w:pPr>
    </w:p>
    <w:p w14:paraId="27DEB593" w14:textId="77777777" w:rsidR="003F58FD" w:rsidRPr="00F26E1C" w:rsidRDefault="003F58FD">
      <w:pPr>
        <w:rPr>
          <w:rFonts w:ascii="Calibri" w:hAnsi="Calibri" w:cs="Calibri"/>
          <w:sz w:val="22"/>
          <w:szCs w:val="22"/>
        </w:rPr>
      </w:pPr>
    </w:p>
    <w:p w14:paraId="25E88C4A" w14:textId="77777777" w:rsidR="003F58FD" w:rsidRPr="00F26E1C" w:rsidRDefault="003F58FD">
      <w:pPr>
        <w:rPr>
          <w:rFonts w:ascii="Calibri" w:hAnsi="Calibri" w:cs="Calibri"/>
          <w:sz w:val="22"/>
          <w:szCs w:val="22"/>
        </w:rPr>
      </w:pPr>
    </w:p>
    <w:p w14:paraId="655ABC16" w14:textId="77777777" w:rsidR="003F58FD" w:rsidRPr="00F26E1C" w:rsidRDefault="003F58FD" w:rsidP="00A31304">
      <w:pPr>
        <w:tabs>
          <w:tab w:val="left" w:pos="4680"/>
        </w:tabs>
        <w:rPr>
          <w:rFonts w:ascii="Calibri" w:hAnsi="Calibri" w:cs="Calibri"/>
          <w:sz w:val="22"/>
          <w:szCs w:val="22"/>
        </w:rPr>
      </w:pPr>
    </w:p>
    <w:p w14:paraId="64EE8396" w14:textId="77777777" w:rsidR="003F58FD" w:rsidRPr="00F26E1C" w:rsidRDefault="003F58FD">
      <w:pPr>
        <w:rPr>
          <w:rFonts w:ascii="Calibri" w:hAnsi="Calibri" w:cs="Calibri"/>
          <w:sz w:val="22"/>
          <w:szCs w:val="22"/>
        </w:rPr>
      </w:pPr>
    </w:p>
    <w:p w14:paraId="2D3B0B67" w14:textId="77777777" w:rsidR="003F58FD" w:rsidRPr="00F26E1C" w:rsidRDefault="003F58FD">
      <w:pPr>
        <w:rPr>
          <w:rFonts w:ascii="Calibri" w:hAnsi="Calibri" w:cs="Calibri"/>
          <w:sz w:val="22"/>
          <w:szCs w:val="22"/>
        </w:rPr>
      </w:pPr>
    </w:p>
    <w:p w14:paraId="4D313633" w14:textId="77777777" w:rsidR="003F58FD" w:rsidRPr="00F26E1C" w:rsidRDefault="003F58FD">
      <w:pPr>
        <w:rPr>
          <w:rFonts w:ascii="Calibri" w:hAnsi="Calibri" w:cs="Calibri"/>
          <w:sz w:val="22"/>
          <w:szCs w:val="22"/>
        </w:rPr>
      </w:pPr>
    </w:p>
    <w:p w14:paraId="73F91CD0" w14:textId="77777777" w:rsidR="003F58FD" w:rsidRPr="00F26E1C" w:rsidRDefault="003F58FD">
      <w:pPr>
        <w:rPr>
          <w:rFonts w:ascii="Calibri" w:hAnsi="Calibri" w:cs="Calibri"/>
          <w:sz w:val="22"/>
          <w:szCs w:val="22"/>
        </w:rPr>
      </w:pPr>
    </w:p>
    <w:p w14:paraId="36D3530C" w14:textId="77777777" w:rsidR="003F58FD" w:rsidRPr="00F26E1C" w:rsidRDefault="003F58FD">
      <w:pPr>
        <w:rPr>
          <w:rFonts w:ascii="Calibri" w:hAnsi="Calibri" w:cs="Calibri"/>
          <w:sz w:val="22"/>
          <w:szCs w:val="22"/>
        </w:rPr>
      </w:pPr>
    </w:p>
    <w:p w14:paraId="6425B405" w14:textId="77777777" w:rsidR="003F58FD" w:rsidRPr="00100096" w:rsidRDefault="003F58FD">
      <w:pPr>
        <w:rPr>
          <w:rFonts w:ascii="Arial" w:hAnsi="Arial" w:cs="Arial"/>
          <w:sz w:val="22"/>
          <w:szCs w:val="22"/>
        </w:rPr>
      </w:pPr>
    </w:p>
    <w:p w14:paraId="15781AA8" w14:textId="77777777" w:rsidR="003F58FD" w:rsidRPr="00100096" w:rsidRDefault="003F58FD">
      <w:pPr>
        <w:rPr>
          <w:rFonts w:ascii="Arial" w:hAnsi="Arial" w:cs="Arial"/>
          <w:sz w:val="22"/>
          <w:szCs w:val="22"/>
        </w:rPr>
      </w:pPr>
    </w:p>
    <w:p w14:paraId="3BA355A8" w14:textId="77777777" w:rsidR="003F58FD" w:rsidRPr="00100096" w:rsidRDefault="003F58FD">
      <w:pPr>
        <w:rPr>
          <w:rFonts w:ascii="Arial" w:hAnsi="Arial" w:cs="Arial"/>
          <w:sz w:val="22"/>
          <w:szCs w:val="22"/>
        </w:rPr>
      </w:pPr>
    </w:p>
    <w:p w14:paraId="0419D178" w14:textId="77777777" w:rsidR="003F58FD" w:rsidRPr="00100096" w:rsidRDefault="003F58FD">
      <w:pPr>
        <w:rPr>
          <w:rFonts w:ascii="Arial" w:hAnsi="Arial" w:cs="Arial"/>
          <w:sz w:val="22"/>
          <w:szCs w:val="22"/>
        </w:rPr>
      </w:pPr>
    </w:p>
    <w:p w14:paraId="6D85AE59" w14:textId="77777777" w:rsidR="003F58FD" w:rsidRPr="00100096" w:rsidRDefault="003F58FD">
      <w:pPr>
        <w:rPr>
          <w:rFonts w:ascii="Arial" w:hAnsi="Arial" w:cs="Arial"/>
          <w:sz w:val="22"/>
          <w:szCs w:val="22"/>
        </w:rPr>
      </w:pPr>
    </w:p>
    <w:p w14:paraId="3C7E90A8" w14:textId="77777777" w:rsidR="003F58FD" w:rsidRPr="00100096" w:rsidRDefault="003F58FD">
      <w:pPr>
        <w:rPr>
          <w:rFonts w:ascii="Arial" w:hAnsi="Arial" w:cs="Arial"/>
          <w:sz w:val="22"/>
          <w:szCs w:val="22"/>
        </w:rPr>
      </w:pPr>
    </w:p>
    <w:p w14:paraId="5F27ECC9" w14:textId="0DA446EE" w:rsidR="003F58FD" w:rsidRPr="00100096" w:rsidRDefault="003F58FD" w:rsidP="001D719D">
      <w:pPr>
        <w:rPr>
          <w:rFonts w:ascii="Arial" w:hAnsi="Arial" w:cs="Arial"/>
          <w:sz w:val="22"/>
          <w:szCs w:val="22"/>
        </w:rPr>
      </w:pPr>
    </w:p>
    <w:p w14:paraId="19B3C68B" w14:textId="77777777" w:rsidR="003F58FD" w:rsidRPr="00100096" w:rsidRDefault="003F58FD">
      <w:pPr>
        <w:rPr>
          <w:rFonts w:ascii="Arial" w:hAnsi="Arial" w:cs="Arial"/>
          <w:sz w:val="22"/>
          <w:szCs w:val="22"/>
        </w:rPr>
      </w:pPr>
    </w:p>
    <w:p w14:paraId="65182659" w14:textId="77777777" w:rsidR="003F58FD" w:rsidRPr="00100096" w:rsidRDefault="003F58FD">
      <w:pPr>
        <w:rPr>
          <w:rFonts w:ascii="Arial" w:hAnsi="Arial" w:cs="Arial"/>
          <w:sz w:val="22"/>
          <w:szCs w:val="22"/>
        </w:rPr>
      </w:pPr>
    </w:p>
    <w:sectPr w:rsidR="003F58FD" w:rsidRPr="00100096" w:rsidSect="007D5B28">
      <w:footerReference w:type="default" r:id="rId6"/>
      <w:headerReference w:type="first" r:id="rId7"/>
      <w:pgSz w:w="12240" w:h="15840" w:code="1"/>
      <w:pgMar w:top="1440" w:right="1440" w:bottom="1440" w:left="1440" w:header="429"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EED3" w14:textId="77777777" w:rsidR="00A307BF" w:rsidRDefault="00A307BF">
      <w:r>
        <w:separator/>
      </w:r>
    </w:p>
  </w:endnote>
  <w:endnote w:type="continuationSeparator" w:id="0">
    <w:p w14:paraId="1C3F957B" w14:textId="77777777" w:rsidR="00A307BF" w:rsidRDefault="00A3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3DD6" w14:textId="77777777" w:rsidR="003164A3" w:rsidRDefault="003164A3" w:rsidP="003B2038">
    <w:pPr>
      <w:pStyle w:val="Footer"/>
      <w:jc w:val="center"/>
      <w:rPr>
        <w:rFonts w:ascii="Arial Narrow" w:hAnsi="Arial Narrow"/>
        <w:sz w:val="20"/>
        <w:szCs w:val="20"/>
      </w:rPr>
    </w:pPr>
    <w:r>
      <w:rPr>
        <w:rFonts w:ascii="Arial Narrow" w:hAnsi="Arial Narrow"/>
        <w:sz w:val="20"/>
        <w:szCs w:val="20"/>
      </w:rPr>
      <w:t>Great Old Broads for Wilderness</w:t>
    </w:r>
  </w:p>
  <w:p w14:paraId="5B880B97" w14:textId="77777777" w:rsidR="003164A3" w:rsidRPr="003B2038" w:rsidRDefault="003164A3" w:rsidP="003B2038">
    <w:pPr>
      <w:pStyle w:val="Footer"/>
      <w:jc w:val="center"/>
      <w:rPr>
        <w:rFonts w:ascii="Arial Narrow" w:hAnsi="Arial Narrow"/>
        <w:sz w:val="20"/>
        <w:szCs w:val="20"/>
      </w:rPr>
    </w:pPr>
    <w:r w:rsidRPr="003B2038">
      <w:rPr>
        <w:rFonts w:ascii="Arial Narrow" w:hAnsi="Arial Narrow"/>
        <w:sz w:val="20"/>
        <w:szCs w:val="20"/>
      </w:rPr>
      <w:t xml:space="preserve">Page </w:t>
    </w:r>
    <w:r w:rsidRPr="003B2038">
      <w:rPr>
        <w:rStyle w:val="PageNumber"/>
        <w:rFonts w:ascii="Arial Narrow" w:hAnsi="Arial Narrow"/>
        <w:sz w:val="20"/>
        <w:szCs w:val="20"/>
      </w:rPr>
      <w:fldChar w:fldCharType="begin"/>
    </w:r>
    <w:r w:rsidRPr="003B2038">
      <w:rPr>
        <w:rStyle w:val="PageNumber"/>
        <w:rFonts w:ascii="Arial Narrow" w:hAnsi="Arial Narrow"/>
        <w:sz w:val="20"/>
        <w:szCs w:val="20"/>
      </w:rPr>
      <w:instrText xml:space="preserve"> PAGE </w:instrText>
    </w:r>
    <w:r w:rsidRPr="003B2038">
      <w:rPr>
        <w:rStyle w:val="PageNumber"/>
        <w:rFonts w:ascii="Arial Narrow" w:hAnsi="Arial Narrow"/>
        <w:sz w:val="20"/>
        <w:szCs w:val="20"/>
      </w:rPr>
      <w:fldChar w:fldCharType="separate"/>
    </w:r>
    <w:r w:rsidR="000C0C87">
      <w:rPr>
        <w:rStyle w:val="PageNumber"/>
        <w:rFonts w:ascii="Arial Narrow" w:hAnsi="Arial Narrow"/>
        <w:noProof/>
        <w:sz w:val="20"/>
        <w:szCs w:val="20"/>
      </w:rPr>
      <w:t>2</w:t>
    </w:r>
    <w:r w:rsidRPr="003B2038">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955E" w14:textId="77777777" w:rsidR="00A307BF" w:rsidRDefault="00A307BF">
      <w:r>
        <w:separator/>
      </w:r>
    </w:p>
  </w:footnote>
  <w:footnote w:type="continuationSeparator" w:id="0">
    <w:p w14:paraId="5553A792" w14:textId="77777777" w:rsidR="00A307BF" w:rsidRDefault="00A3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13FC" w14:textId="3DC1E961" w:rsidR="003164A3" w:rsidRDefault="005C5F68" w:rsidP="007D5B28">
    <w:pPr>
      <w:pStyle w:val="Header"/>
      <w:jc w:val="center"/>
    </w:pPr>
    <w:r>
      <w:rPr>
        <w:noProof/>
      </w:rPr>
      <w:drawing>
        <wp:inline distT="0" distB="0" distL="0" distR="0" wp14:anchorId="5323095A" wp14:editId="598026B0">
          <wp:extent cx="2176626" cy="1375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82517" cy="14424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D"/>
    <w:rsid w:val="000B6783"/>
    <w:rsid w:val="000C0C87"/>
    <w:rsid w:val="00100096"/>
    <w:rsid w:val="00147641"/>
    <w:rsid w:val="001B0219"/>
    <w:rsid w:val="001D719D"/>
    <w:rsid w:val="00233212"/>
    <w:rsid w:val="002E4A25"/>
    <w:rsid w:val="003164A3"/>
    <w:rsid w:val="00324C9C"/>
    <w:rsid w:val="00396EA4"/>
    <w:rsid w:val="003B2038"/>
    <w:rsid w:val="003F58FD"/>
    <w:rsid w:val="004B0F6E"/>
    <w:rsid w:val="0051192F"/>
    <w:rsid w:val="00512655"/>
    <w:rsid w:val="00521061"/>
    <w:rsid w:val="005212AB"/>
    <w:rsid w:val="005C5F68"/>
    <w:rsid w:val="00642D8E"/>
    <w:rsid w:val="00670A31"/>
    <w:rsid w:val="006B545D"/>
    <w:rsid w:val="006C0D27"/>
    <w:rsid w:val="007D5B28"/>
    <w:rsid w:val="007F083D"/>
    <w:rsid w:val="008536D5"/>
    <w:rsid w:val="008A02D6"/>
    <w:rsid w:val="00A307BF"/>
    <w:rsid w:val="00A31304"/>
    <w:rsid w:val="00A71716"/>
    <w:rsid w:val="00B97945"/>
    <w:rsid w:val="00D53666"/>
    <w:rsid w:val="00DB2654"/>
    <w:rsid w:val="00DE2507"/>
    <w:rsid w:val="00DF7492"/>
    <w:rsid w:val="00E86B7B"/>
    <w:rsid w:val="00F2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AF256"/>
  <w15:docId w15:val="{38384139-7073-B74C-8D59-B32BDE45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2332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545D"/>
    <w:pPr>
      <w:tabs>
        <w:tab w:val="center" w:pos="4320"/>
        <w:tab w:val="right" w:pos="8640"/>
      </w:tabs>
    </w:pPr>
  </w:style>
  <w:style w:type="paragraph" w:styleId="Footer">
    <w:name w:val="footer"/>
    <w:basedOn w:val="Normal"/>
    <w:rsid w:val="006B545D"/>
    <w:pPr>
      <w:tabs>
        <w:tab w:val="center" w:pos="4320"/>
        <w:tab w:val="right" w:pos="8640"/>
      </w:tabs>
    </w:pPr>
  </w:style>
  <w:style w:type="character" w:styleId="Hyperlink">
    <w:name w:val="Hyperlink"/>
    <w:basedOn w:val="DefaultParagraphFont"/>
    <w:rsid w:val="003B2038"/>
    <w:rPr>
      <w:color w:val="0000FF"/>
      <w:u w:val="single"/>
    </w:rPr>
  </w:style>
  <w:style w:type="character" w:styleId="PageNumber">
    <w:name w:val="page number"/>
    <w:basedOn w:val="DefaultParagraphFont"/>
    <w:rsid w:val="003B2038"/>
  </w:style>
  <w:style w:type="paragraph" w:styleId="BalloonText">
    <w:name w:val="Balloon Text"/>
    <w:basedOn w:val="Normal"/>
    <w:link w:val="BalloonTextChar"/>
    <w:uiPriority w:val="99"/>
    <w:semiHidden/>
    <w:unhideWhenUsed/>
    <w:rsid w:val="000C0C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C87"/>
    <w:rPr>
      <w:rFonts w:ascii="Lucida Grande" w:hAnsi="Lucida Grande" w:cs="Lucida Grande"/>
      <w:sz w:val="18"/>
      <w:szCs w:val="18"/>
    </w:rPr>
  </w:style>
  <w:style w:type="character" w:customStyle="1" w:styleId="Heading3Char">
    <w:name w:val="Heading 3 Char"/>
    <w:basedOn w:val="DefaultParagraphFont"/>
    <w:link w:val="Heading3"/>
    <w:uiPriority w:val="9"/>
    <w:rsid w:val="00233212"/>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Great Old Broads for Wilderness</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mccstout@gmail.com</cp:lastModifiedBy>
  <cp:revision>11</cp:revision>
  <dcterms:created xsi:type="dcterms:W3CDTF">2023-11-20T18:00:00Z</dcterms:created>
  <dcterms:modified xsi:type="dcterms:W3CDTF">2023-11-25T23:21:00Z</dcterms:modified>
</cp:coreProperties>
</file>