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E4FE7" w14:textId="271ECA94" w:rsidR="00F03275" w:rsidRDefault="00F03275">
      <w:pPr>
        <w:rPr>
          <w:sz w:val="24"/>
          <w:szCs w:val="24"/>
        </w:rPr>
      </w:pPr>
      <w:r>
        <w:rPr>
          <w:sz w:val="24"/>
          <w:szCs w:val="24"/>
        </w:rPr>
        <w:t>LSRD Leadership Zoom call June 23, 2020</w:t>
      </w:r>
    </w:p>
    <w:p w14:paraId="634E6136" w14:textId="220F6BF8" w:rsidR="00F03275" w:rsidRDefault="00F03275">
      <w:pPr>
        <w:rPr>
          <w:sz w:val="24"/>
          <w:szCs w:val="24"/>
        </w:rPr>
      </w:pPr>
      <w:r>
        <w:rPr>
          <w:sz w:val="24"/>
          <w:szCs w:val="24"/>
        </w:rPr>
        <w:t>Attendees:   Krestine Reed, Carol Savonon, Pam Conley, Debra Ellers, Joanne Richter, Micky Ryan, Julie Weikel, Rynda Clark, Patricia Jes</w:t>
      </w:r>
      <w:r w:rsidR="00552B38">
        <w:rPr>
          <w:sz w:val="24"/>
          <w:szCs w:val="24"/>
        </w:rPr>
        <w:t>s</w:t>
      </w:r>
      <w:r>
        <w:rPr>
          <w:sz w:val="24"/>
          <w:szCs w:val="24"/>
        </w:rPr>
        <w:t>up, Felice Kel</w:t>
      </w:r>
      <w:r w:rsidR="00552B38">
        <w:rPr>
          <w:sz w:val="24"/>
          <w:szCs w:val="24"/>
        </w:rPr>
        <w:t>l</w:t>
      </w:r>
      <w:r>
        <w:rPr>
          <w:sz w:val="24"/>
          <w:szCs w:val="24"/>
        </w:rPr>
        <w:t>y, Katya Spiecker, Laurie Kerr, Annie Cubberley, Judy Todd</w:t>
      </w:r>
    </w:p>
    <w:p w14:paraId="0AF07116" w14:textId="452F0AF8" w:rsidR="00F03275" w:rsidRDefault="00F03275">
      <w:pPr>
        <w:rPr>
          <w:sz w:val="24"/>
          <w:szCs w:val="24"/>
        </w:rPr>
      </w:pPr>
    </w:p>
    <w:p w14:paraId="38C4ABDA" w14:textId="77A74FA2" w:rsidR="00F03275" w:rsidRDefault="00F03275">
      <w:pPr>
        <w:rPr>
          <w:sz w:val="24"/>
          <w:szCs w:val="24"/>
        </w:rPr>
      </w:pPr>
      <w:r>
        <w:rPr>
          <w:sz w:val="24"/>
          <w:szCs w:val="24"/>
        </w:rPr>
        <w:t>Facilitator:  Pam</w:t>
      </w:r>
    </w:p>
    <w:p w14:paraId="68A6F003" w14:textId="5EEACE57" w:rsidR="00F03275" w:rsidRDefault="00F03275">
      <w:pPr>
        <w:rPr>
          <w:sz w:val="24"/>
          <w:szCs w:val="24"/>
        </w:rPr>
      </w:pPr>
      <w:r>
        <w:rPr>
          <w:sz w:val="24"/>
          <w:szCs w:val="24"/>
        </w:rPr>
        <w:t>Notetaker:  Laurie</w:t>
      </w:r>
    </w:p>
    <w:p w14:paraId="70FACD86" w14:textId="60AB796D" w:rsidR="00F03275" w:rsidRDefault="00F03275">
      <w:pPr>
        <w:rPr>
          <w:sz w:val="24"/>
          <w:szCs w:val="24"/>
        </w:rPr>
      </w:pPr>
    </w:p>
    <w:p w14:paraId="2EE86693" w14:textId="3661830C" w:rsidR="00F03275" w:rsidRDefault="00F03275">
      <w:pPr>
        <w:rPr>
          <w:sz w:val="24"/>
          <w:szCs w:val="24"/>
        </w:rPr>
      </w:pPr>
      <w:r>
        <w:rPr>
          <w:sz w:val="24"/>
          <w:szCs w:val="24"/>
        </w:rPr>
        <w:t xml:space="preserve">Pam has taken on the lead for the chair for the LSRD committee.  </w:t>
      </w:r>
    </w:p>
    <w:p w14:paraId="236A0C2B" w14:textId="4D3E0BAA" w:rsidR="00F03275" w:rsidRDefault="00F03275">
      <w:pPr>
        <w:rPr>
          <w:sz w:val="24"/>
          <w:szCs w:val="24"/>
        </w:rPr>
      </w:pPr>
      <w:r>
        <w:rPr>
          <w:sz w:val="24"/>
          <w:szCs w:val="24"/>
        </w:rPr>
        <w:t>EDUCATIONAL Virtual Events:</w:t>
      </w:r>
    </w:p>
    <w:p w14:paraId="2D5E2C3B" w14:textId="605262EE" w:rsidR="00F03275" w:rsidRDefault="00F03275">
      <w:pPr>
        <w:rPr>
          <w:sz w:val="24"/>
          <w:szCs w:val="24"/>
        </w:rPr>
      </w:pPr>
      <w:r>
        <w:rPr>
          <w:sz w:val="24"/>
          <w:szCs w:val="24"/>
        </w:rPr>
        <w:t xml:space="preserve">  Micky and Rynda are working on a set of virtual events for new recruits and others who want more info and want to be more engaged with the LSRD campaign.   Part I is scheduled for June 30 which will host Amy Stewart facilitated by Joanne Richter.   Part II will star Rynda and she will discuss a review of the campaign.  Micky will provide insights during Part III as to where we are headed in the campaign.</w:t>
      </w:r>
    </w:p>
    <w:p w14:paraId="53AA2D0F" w14:textId="155C7AD6" w:rsidR="00F03275" w:rsidRDefault="00F03275">
      <w:pPr>
        <w:rPr>
          <w:sz w:val="24"/>
          <w:szCs w:val="24"/>
        </w:rPr>
      </w:pPr>
      <w:r>
        <w:rPr>
          <w:sz w:val="24"/>
          <w:szCs w:val="24"/>
        </w:rPr>
        <w:t>Katya will follow up the events with the Montana leaders.  Micky will send Katya an email regarding what Kate Brown had previously mentioned about the Montana Governor.   The Governor of Montana had recently discussed developing a coalition consisting of governors from Montana, Washington, and Oregon.</w:t>
      </w:r>
    </w:p>
    <w:p w14:paraId="17E12070" w14:textId="0E1524C5" w:rsidR="00F03275" w:rsidRDefault="00F03275">
      <w:pPr>
        <w:rPr>
          <w:sz w:val="24"/>
          <w:szCs w:val="24"/>
        </w:rPr>
      </w:pPr>
      <w:r>
        <w:rPr>
          <w:sz w:val="24"/>
          <w:szCs w:val="24"/>
        </w:rPr>
        <w:t>The national website is being updated by Judy Todd with many new resources</w:t>
      </w:r>
      <w:r w:rsidR="00976C53">
        <w:rPr>
          <w:sz w:val="24"/>
          <w:szCs w:val="24"/>
        </w:rPr>
        <w:t xml:space="preserve"> now posted. Judy has also offered to do a “walk-through” of the new and current website.   A July date was suggested</w:t>
      </w:r>
      <w:r w:rsidR="00552B38">
        <w:rPr>
          <w:sz w:val="24"/>
          <w:szCs w:val="24"/>
        </w:rPr>
        <w:t xml:space="preserve"> for this</w:t>
      </w:r>
      <w:r w:rsidR="003A3592">
        <w:rPr>
          <w:sz w:val="24"/>
          <w:szCs w:val="24"/>
        </w:rPr>
        <w:t xml:space="preserve"> short presentation.</w:t>
      </w:r>
      <w:r w:rsidR="00920580">
        <w:rPr>
          <w:sz w:val="24"/>
          <w:szCs w:val="24"/>
        </w:rPr>
        <w:t xml:space="preserve">   Here is the link to the </w:t>
      </w:r>
      <w:r w:rsidR="00552B38">
        <w:rPr>
          <w:sz w:val="24"/>
          <w:szCs w:val="24"/>
        </w:rPr>
        <w:t xml:space="preserve">webpage:  </w:t>
      </w:r>
      <w:hyperlink r:id="rId6" w:history="1">
        <w:r w:rsidR="00552B38">
          <w:rPr>
            <w:rStyle w:val="Hyperlink"/>
          </w:rPr>
          <w:t>https://www.greatoldbroads.org/dont-dam-salmon/</w:t>
        </w:r>
      </w:hyperlink>
    </w:p>
    <w:p w14:paraId="53D69F88" w14:textId="5B5F7F67" w:rsidR="00976C53" w:rsidRDefault="00976C53">
      <w:pPr>
        <w:rPr>
          <w:sz w:val="24"/>
          <w:szCs w:val="24"/>
        </w:rPr>
      </w:pPr>
      <w:r>
        <w:rPr>
          <w:sz w:val="24"/>
          <w:szCs w:val="24"/>
        </w:rPr>
        <w:t xml:space="preserve">Debra asked about the engagement of other states besides the PNW.   Rynda suggested getting more Broads members to be involved in the campaign besides just the leaders.  Krestine said she wants to send out the information on the virtual zoom presentations to “like-minded” groups for their engagement.  Katya reported that we had 52 people currently registered with 48 </w:t>
      </w:r>
      <w:r w:rsidR="003922FF">
        <w:rPr>
          <w:sz w:val="24"/>
          <w:szCs w:val="24"/>
        </w:rPr>
        <w:t xml:space="preserve">additional slots </w:t>
      </w:r>
      <w:r>
        <w:rPr>
          <w:sz w:val="24"/>
          <w:szCs w:val="24"/>
        </w:rPr>
        <w:t>availabl</w:t>
      </w:r>
      <w:r w:rsidR="003922FF">
        <w:rPr>
          <w:sz w:val="24"/>
          <w:szCs w:val="24"/>
        </w:rPr>
        <w:t>e</w:t>
      </w:r>
      <w:r>
        <w:rPr>
          <w:sz w:val="24"/>
          <w:szCs w:val="24"/>
        </w:rPr>
        <w:t>.  Rynda noted that it would be best to allow time for Broads to register before sending it out to other groups.   Katya asked if we wanted the invitation to the virtual event on the national website.  Rynda preferred that we wait until Friday to do so.</w:t>
      </w:r>
    </w:p>
    <w:p w14:paraId="2B1D6099" w14:textId="210F8C86" w:rsidR="00976C53" w:rsidRDefault="00976C53">
      <w:pPr>
        <w:rPr>
          <w:sz w:val="24"/>
          <w:szCs w:val="24"/>
        </w:rPr>
      </w:pPr>
    </w:p>
    <w:p w14:paraId="6C8EBA55" w14:textId="5CCF4CA8" w:rsidR="00976C53" w:rsidRDefault="00976C53">
      <w:pPr>
        <w:rPr>
          <w:sz w:val="24"/>
          <w:szCs w:val="24"/>
        </w:rPr>
      </w:pPr>
      <w:r>
        <w:rPr>
          <w:sz w:val="24"/>
          <w:szCs w:val="24"/>
        </w:rPr>
        <w:t>PUD/BPA</w:t>
      </w:r>
    </w:p>
    <w:p w14:paraId="3EE85321" w14:textId="7AD4C8AE" w:rsidR="00512CBD" w:rsidRDefault="00976C53">
      <w:pPr>
        <w:rPr>
          <w:sz w:val="24"/>
          <w:szCs w:val="24"/>
        </w:rPr>
      </w:pPr>
      <w:r>
        <w:rPr>
          <w:sz w:val="24"/>
          <w:szCs w:val="24"/>
        </w:rPr>
        <w:t>Micky and Krestine are planning on hosting a virtual educational presentation to members about influencing local PUDs.</w:t>
      </w:r>
      <w:r w:rsidR="00CB50CC">
        <w:rPr>
          <w:sz w:val="24"/>
          <w:szCs w:val="24"/>
        </w:rPr>
        <w:t xml:space="preserve">  They will get an outline together and share it with the committee </w:t>
      </w:r>
      <w:r w:rsidR="00CB50CC">
        <w:rPr>
          <w:sz w:val="24"/>
          <w:szCs w:val="24"/>
        </w:rPr>
        <w:lastRenderedPageBreak/>
        <w:t>for feedback.</w:t>
      </w:r>
      <w:r>
        <w:rPr>
          <w:sz w:val="24"/>
          <w:szCs w:val="24"/>
        </w:rPr>
        <w:t xml:space="preserve">  Krestine recommended participation with local utility districts as this would have more impact coming from a grassroots level.  Krestine has been successful in getting greater accountability </w:t>
      </w:r>
      <w:r w:rsidR="00512CBD">
        <w:rPr>
          <w:sz w:val="24"/>
          <w:szCs w:val="24"/>
        </w:rPr>
        <w:t>in working with her local co-op/PUD, and she also has access to meetings and agendas. Additionally, Krestine has also successfully reduced the fees charged to customers in working with her PUD.   Most PUDs were pro-dams on the resolution.  Micky stated that Clark County has the largest PUD which Laurie happens to reside in.   Micky proposed getting Broads engaged with their PUDs in hopes of influencing them to oppose dams.</w:t>
      </w:r>
    </w:p>
    <w:p w14:paraId="17BCA400" w14:textId="3D2D222F" w:rsidR="00976C53" w:rsidRDefault="00512CBD">
      <w:pPr>
        <w:rPr>
          <w:sz w:val="24"/>
          <w:szCs w:val="24"/>
        </w:rPr>
      </w:pPr>
      <w:r>
        <w:rPr>
          <w:sz w:val="24"/>
          <w:szCs w:val="24"/>
        </w:rPr>
        <w:t>Pam suggested engaging with CUBs.   (?????)    Micky concurred.  Annie asked what PUDs have to do with wilderness.   Micky noted that dams were related to the health of the rivers and the fish.</w:t>
      </w:r>
    </w:p>
    <w:p w14:paraId="59B0F4EF" w14:textId="6A06B927" w:rsidR="00512CBD" w:rsidRDefault="00512CBD">
      <w:pPr>
        <w:rPr>
          <w:sz w:val="24"/>
          <w:szCs w:val="24"/>
        </w:rPr>
      </w:pPr>
      <w:r>
        <w:rPr>
          <w:sz w:val="24"/>
          <w:szCs w:val="24"/>
        </w:rPr>
        <w:t>Krestine suggested that members residing in small PUDs get involved as well as those who reside in large PUDs, like Clark County.   Krestine noted that where we get our power is important information because it relates to the environment.</w:t>
      </w:r>
    </w:p>
    <w:p w14:paraId="1EFA09B3" w14:textId="4561461F" w:rsidR="00512CBD" w:rsidRDefault="00512CBD">
      <w:pPr>
        <w:rPr>
          <w:sz w:val="24"/>
          <w:szCs w:val="24"/>
        </w:rPr>
      </w:pPr>
      <w:r>
        <w:rPr>
          <w:sz w:val="24"/>
          <w:szCs w:val="24"/>
        </w:rPr>
        <w:t xml:space="preserve">Rynda suggested that the public will respond when they see their energy rates go up, rather than respond to the issue of dams and fish.  Rynda further reported that government contracts were to be negotiated soon.  Krestine mentioned that the surcharge that the BPA </w:t>
      </w:r>
      <w:r w:rsidR="00127713">
        <w:rPr>
          <w:sz w:val="24"/>
          <w:szCs w:val="24"/>
        </w:rPr>
        <w:t xml:space="preserve">promulgated was inaccurate, and the information needs to be accurate and available to the public.   Rynda mentioned that  Advocates for the West reached out to Broads to discuss the BPA issue.  The call is set for Monday, June 29.  </w:t>
      </w:r>
    </w:p>
    <w:p w14:paraId="43B46322" w14:textId="3FCBED8D" w:rsidR="00127713" w:rsidRDefault="00127713">
      <w:pPr>
        <w:rPr>
          <w:sz w:val="24"/>
          <w:szCs w:val="24"/>
        </w:rPr>
      </w:pPr>
      <w:r>
        <w:rPr>
          <w:sz w:val="24"/>
          <w:szCs w:val="24"/>
        </w:rPr>
        <w:t>Katya reported that there is not enough understanding about the relationships between the dams and the power rates</w:t>
      </w:r>
      <w:r w:rsidR="00F373DA">
        <w:rPr>
          <w:sz w:val="24"/>
          <w:szCs w:val="24"/>
        </w:rPr>
        <w:t>.    We need to get the facts out to the public.  Micky agreed that additional educational resources on this topic were needed.</w:t>
      </w:r>
    </w:p>
    <w:p w14:paraId="4B0CF98A" w14:textId="4BCE10D4" w:rsidR="00F373DA" w:rsidRDefault="00F373DA">
      <w:pPr>
        <w:rPr>
          <w:sz w:val="24"/>
          <w:szCs w:val="24"/>
        </w:rPr>
      </w:pPr>
    </w:p>
    <w:p w14:paraId="3B686BDC" w14:textId="466B707A" w:rsidR="00F373DA" w:rsidRDefault="00F373DA">
      <w:pPr>
        <w:rPr>
          <w:sz w:val="24"/>
          <w:szCs w:val="24"/>
        </w:rPr>
      </w:pPr>
      <w:r>
        <w:rPr>
          <w:sz w:val="24"/>
          <w:szCs w:val="24"/>
        </w:rPr>
        <w:t>MARCH FOR THE DAMS</w:t>
      </w:r>
    </w:p>
    <w:p w14:paraId="22C6CAD2" w14:textId="116E673E" w:rsidR="00F373DA" w:rsidRDefault="00F373DA">
      <w:pPr>
        <w:rPr>
          <w:sz w:val="24"/>
          <w:szCs w:val="24"/>
        </w:rPr>
      </w:pPr>
      <w:r>
        <w:rPr>
          <w:sz w:val="24"/>
          <w:szCs w:val="24"/>
        </w:rPr>
        <w:tab/>
        <w:t xml:space="preserve">Krestine noted that this event is on hold at this time due to COVID.  </w:t>
      </w:r>
    </w:p>
    <w:p w14:paraId="537B7C41" w14:textId="790A63A1" w:rsidR="00F373DA" w:rsidRDefault="00F373DA">
      <w:pPr>
        <w:rPr>
          <w:sz w:val="24"/>
          <w:szCs w:val="24"/>
        </w:rPr>
      </w:pPr>
      <w:r>
        <w:rPr>
          <w:sz w:val="24"/>
          <w:szCs w:val="24"/>
        </w:rPr>
        <w:tab/>
        <w:t xml:space="preserve">Micky said that the DEIS is coming out in September, and Debra reported that it will come out in September.  Judy noted that most of the young people on the </w:t>
      </w:r>
      <w:r w:rsidR="003922FF">
        <w:rPr>
          <w:sz w:val="24"/>
          <w:szCs w:val="24"/>
        </w:rPr>
        <w:t>M</w:t>
      </w:r>
      <w:r>
        <w:rPr>
          <w:sz w:val="24"/>
          <w:szCs w:val="24"/>
        </w:rPr>
        <w:t>arch were from the Seattle area; while Debra reported that many of the marchers were from France and would not be able to travel back into the states at this time.  Krestine mentioned that the majority of the long term marchers were French.   Judy said she observed that the marchers she met in Columbia State Park were not French.</w:t>
      </w:r>
    </w:p>
    <w:p w14:paraId="39FBD839" w14:textId="0DA2CD7D" w:rsidR="00F373DA" w:rsidRDefault="00F373DA">
      <w:pPr>
        <w:rPr>
          <w:sz w:val="24"/>
          <w:szCs w:val="24"/>
        </w:rPr>
      </w:pPr>
    </w:p>
    <w:p w14:paraId="39B1F287" w14:textId="0D3201E9" w:rsidR="00F373DA" w:rsidRDefault="00F373DA">
      <w:pPr>
        <w:rPr>
          <w:sz w:val="24"/>
          <w:szCs w:val="24"/>
        </w:rPr>
      </w:pPr>
      <w:r>
        <w:rPr>
          <w:sz w:val="24"/>
          <w:szCs w:val="24"/>
        </w:rPr>
        <w:t>NEXT STEPS:</w:t>
      </w:r>
    </w:p>
    <w:p w14:paraId="46AD0764" w14:textId="336ACEF3" w:rsidR="00F373DA" w:rsidRDefault="00F373DA">
      <w:pPr>
        <w:rPr>
          <w:sz w:val="24"/>
          <w:szCs w:val="24"/>
        </w:rPr>
      </w:pPr>
      <w:r>
        <w:rPr>
          <w:sz w:val="24"/>
          <w:szCs w:val="24"/>
        </w:rPr>
        <w:t xml:space="preserve">Debra suggested a kayak float or a rally of small groups at the dams which could be provided in a virtual mode to others.  Another suggestion included a funeral procession of cars from one </w:t>
      </w:r>
      <w:r>
        <w:rPr>
          <w:sz w:val="24"/>
          <w:szCs w:val="24"/>
        </w:rPr>
        <w:lastRenderedPageBreak/>
        <w:t>dam to another.  Debra recommended that kayak activists could publicize the activities to gain support and public awareness.</w:t>
      </w:r>
    </w:p>
    <w:p w14:paraId="03079643" w14:textId="4A675CA6" w:rsidR="00CB50CC" w:rsidRDefault="00F373DA" w:rsidP="00CB50CC">
      <w:pPr>
        <w:rPr>
          <w:sz w:val="24"/>
          <w:szCs w:val="24"/>
        </w:rPr>
      </w:pPr>
      <w:r>
        <w:rPr>
          <w:sz w:val="24"/>
          <w:szCs w:val="24"/>
        </w:rPr>
        <w:t>Pam recommended getting media support and Debra offered to do a press release for the event.    TriCities media was an idea from Debra; while Micky said Patagonia might be able to assist us.</w:t>
      </w:r>
      <w:r w:rsidR="00CB50CC">
        <w:rPr>
          <w:sz w:val="24"/>
          <w:szCs w:val="24"/>
        </w:rPr>
        <w:t xml:space="preserve">  Debra and Micky offered to plan an event which could include kayaking and/or caravan.</w:t>
      </w:r>
    </w:p>
    <w:p w14:paraId="7A5A2B29" w14:textId="7036C272" w:rsidR="00CB50CC" w:rsidRDefault="00CB50CC" w:rsidP="00CB50CC">
      <w:pPr>
        <w:rPr>
          <w:sz w:val="24"/>
          <w:szCs w:val="24"/>
        </w:rPr>
      </w:pPr>
    </w:p>
    <w:p w14:paraId="7FCE87AC" w14:textId="642C55AE" w:rsidR="00CB50CC" w:rsidRDefault="00CB50CC" w:rsidP="00CB50CC">
      <w:pPr>
        <w:rPr>
          <w:sz w:val="24"/>
          <w:szCs w:val="24"/>
        </w:rPr>
      </w:pPr>
      <w:r>
        <w:rPr>
          <w:sz w:val="24"/>
          <w:szCs w:val="24"/>
        </w:rPr>
        <w:t>Micky offered to contact Governor Brown and Krestine was willing to get in touch with Governor Inslee about the campaign; while Pam and Jessica were planning on targeting Governor Simpson.     Debra also was going to contact Rep Kilmer; Laurie has met with Jaime Herrera Butler’s staffer and will do a follow up email/call.   Micky noted that i</w:t>
      </w:r>
      <w:r w:rsidR="00744F42">
        <w:rPr>
          <w:sz w:val="24"/>
          <w:szCs w:val="24"/>
        </w:rPr>
        <w:t>t</w:t>
      </w:r>
      <w:r>
        <w:rPr>
          <w:sz w:val="24"/>
          <w:szCs w:val="24"/>
        </w:rPr>
        <w:t xml:space="preserve"> </w:t>
      </w:r>
      <w:r w:rsidR="00744F42">
        <w:rPr>
          <w:sz w:val="24"/>
          <w:szCs w:val="24"/>
        </w:rPr>
        <w:t>is</w:t>
      </w:r>
      <w:r>
        <w:rPr>
          <w:sz w:val="24"/>
          <w:szCs w:val="24"/>
        </w:rPr>
        <w:t xml:space="preserve"> important to keep the pressure and engagement ongoing about LSRDs and to be aware of who was up for reelection.  Micky will bring the </w:t>
      </w:r>
      <w:r w:rsidR="00744F42">
        <w:rPr>
          <w:sz w:val="24"/>
          <w:szCs w:val="24"/>
        </w:rPr>
        <w:t>gr</w:t>
      </w:r>
      <w:r>
        <w:rPr>
          <w:sz w:val="24"/>
          <w:szCs w:val="24"/>
        </w:rPr>
        <w:t>oup together to move forward with engaging with our federal legislators</w:t>
      </w:r>
    </w:p>
    <w:p w14:paraId="78B55E60" w14:textId="2B21E11A" w:rsidR="00CB50CC" w:rsidRDefault="00CB50CC" w:rsidP="00CB50CC">
      <w:pPr>
        <w:rPr>
          <w:sz w:val="24"/>
          <w:szCs w:val="24"/>
        </w:rPr>
      </w:pPr>
      <w:r>
        <w:rPr>
          <w:sz w:val="24"/>
          <w:szCs w:val="24"/>
        </w:rPr>
        <w:t>Jessica is planning on meeting with Pam and Diane Rice, the new BB leader in Idaho, about moving forward with Idaho legislators.</w:t>
      </w:r>
    </w:p>
    <w:p w14:paraId="4DC5662E" w14:textId="3794D246" w:rsidR="00CB50CC" w:rsidRDefault="00CB50CC" w:rsidP="00CB50CC">
      <w:pPr>
        <w:rPr>
          <w:sz w:val="24"/>
          <w:szCs w:val="24"/>
        </w:rPr>
      </w:pPr>
      <w:r>
        <w:rPr>
          <w:sz w:val="24"/>
          <w:szCs w:val="24"/>
        </w:rPr>
        <w:t>Rynda reviewed the campaign goals and recommended that the committee members of LSRD be part of the virtual event on the 30</w:t>
      </w:r>
      <w:r w:rsidRPr="00CB50CC">
        <w:rPr>
          <w:sz w:val="24"/>
          <w:szCs w:val="24"/>
          <w:vertAlign w:val="superscript"/>
        </w:rPr>
        <w:t>th</w:t>
      </w:r>
      <w:r>
        <w:rPr>
          <w:sz w:val="24"/>
          <w:szCs w:val="24"/>
        </w:rPr>
        <w:t xml:space="preserve"> in order to share information.   Rynda noted that signage, talking points, protests, tabling events, and LTEs have been completed.    </w:t>
      </w:r>
      <w:r w:rsidR="0064495E">
        <w:rPr>
          <w:sz w:val="24"/>
          <w:szCs w:val="24"/>
        </w:rPr>
        <w:t>Media has been invited but we have not been successful in getting the press at events, with the exception of the flotilla event.    More work with partners needs to be done, as does conversations with EarthJustice and Advocates for the West.   Continue with PUDs and legislators.</w:t>
      </w:r>
    </w:p>
    <w:p w14:paraId="23D88B68" w14:textId="456952E8" w:rsidR="0064495E" w:rsidRDefault="0064495E" w:rsidP="00CB50CC">
      <w:pPr>
        <w:rPr>
          <w:sz w:val="24"/>
          <w:szCs w:val="24"/>
        </w:rPr>
      </w:pPr>
      <w:r>
        <w:rPr>
          <w:sz w:val="24"/>
          <w:szCs w:val="24"/>
        </w:rPr>
        <w:t>Katya reminded us to contact Susan with any media coverage.  Judy wants to contact KBOO after July about LSRD, and KAPOP(?) .  Katya noted that we need to build relationships with our environmental reporters of our local newspapers.</w:t>
      </w:r>
    </w:p>
    <w:p w14:paraId="749E6858" w14:textId="049DB00C" w:rsidR="0064495E" w:rsidRDefault="0064495E" w:rsidP="00CB50CC">
      <w:pPr>
        <w:rPr>
          <w:sz w:val="24"/>
          <w:szCs w:val="24"/>
        </w:rPr>
      </w:pPr>
      <w:r>
        <w:rPr>
          <w:sz w:val="24"/>
          <w:szCs w:val="24"/>
        </w:rPr>
        <w:t>Creating a list of supporters was a suggestion by Micky in order to spread the work out.   Pam is a member of Greater Hells Canyon group.   Joanne will contact</w:t>
      </w:r>
      <w:r w:rsidR="00F842D1">
        <w:rPr>
          <w:sz w:val="24"/>
          <w:szCs w:val="24"/>
        </w:rPr>
        <w:t xml:space="preserve"> </w:t>
      </w:r>
      <w:r>
        <w:rPr>
          <w:sz w:val="24"/>
          <w:szCs w:val="24"/>
        </w:rPr>
        <w:t>Marina Richey, a Greater Hells Canyon member, to gain support.  Rynda mentioned Fishing groups to join forces with.</w:t>
      </w:r>
    </w:p>
    <w:p w14:paraId="37F2A201" w14:textId="723DDAE0" w:rsidR="0064495E" w:rsidRDefault="0064495E" w:rsidP="00CB50CC">
      <w:pPr>
        <w:rPr>
          <w:sz w:val="24"/>
          <w:szCs w:val="24"/>
        </w:rPr>
      </w:pPr>
    </w:p>
    <w:p w14:paraId="4A02AD66" w14:textId="52ED0AFA" w:rsidR="0064495E" w:rsidRDefault="0064495E" w:rsidP="00CB50CC">
      <w:pPr>
        <w:rPr>
          <w:sz w:val="24"/>
          <w:szCs w:val="24"/>
        </w:rPr>
      </w:pPr>
      <w:r>
        <w:rPr>
          <w:sz w:val="24"/>
          <w:szCs w:val="24"/>
        </w:rPr>
        <w:t>Julie reminded us about the webinar on Thursday from SOS (Save Our Salmon), which presents the salmon issue from the N</w:t>
      </w:r>
      <w:r w:rsidR="00482CA2">
        <w:rPr>
          <w:sz w:val="24"/>
          <w:szCs w:val="24"/>
        </w:rPr>
        <w:t>iimi Puu standpoint.</w:t>
      </w:r>
    </w:p>
    <w:p w14:paraId="54A94691" w14:textId="77777777" w:rsidR="007B364A" w:rsidRPr="007B364A" w:rsidRDefault="00482CA2" w:rsidP="007B364A">
      <w:pPr>
        <w:rPr>
          <w:rFonts w:ascii="Times New Roman" w:eastAsia="Times New Roman" w:hAnsi="Times New Roman" w:cs="Times New Roman"/>
          <w:sz w:val="24"/>
          <w:szCs w:val="24"/>
        </w:rPr>
      </w:pPr>
      <w:r>
        <w:rPr>
          <w:sz w:val="24"/>
          <w:szCs w:val="24"/>
        </w:rPr>
        <w:t>Katya offered to create a google doc for our LSRD grou</w:t>
      </w:r>
      <w:r w:rsidR="008A21C5">
        <w:rPr>
          <w:sz w:val="24"/>
          <w:szCs w:val="24"/>
        </w:rPr>
        <w:t xml:space="preserve">p.   Here is the link to the </w:t>
      </w:r>
      <w:r w:rsidR="007B364A">
        <w:rPr>
          <w:sz w:val="24"/>
          <w:szCs w:val="24"/>
        </w:rPr>
        <w:t xml:space="preserve">partner tracking sheet:  </w:t>
      </w:r>
      <w:r w:rsidR="007B364A" w:rsidRPr="007B364A">
        <w:rPr>
          <w:rFonts w:ascii="Times New Roman" w:eastAsia="Times New Roman" w:hAnsi="Times New Roman" w:cs="Times New Roman"/>
          <w:sz w:val="24"/>
          <w:szCs w:val="24"/>
        </w:rPr>
        <w:t>https://docs.google.com/spreadsheets/d/1EIRyKCw7nx3sOzLytlcUM6ReXBZ_P8xWFvLm2Pv4-Eo/edit?usp=sharing</w:t>
      </w:r>
    </w:p>
    <w:p w14:paraId="7D04FF70" w14:textId="77777777" w:rsidR="007B364A" w:rsidRPr="007B364A" w:rsidRDefault="007B364A" w:rsidP="007B364A">
      <w:pPr>
        <w:spacing w:after="0" w:line="240" w:lineRule="auto"/>
        <w:rPr>
          <w:rFonts w:ascii="Times New Roman" w:eastAsia="Times New Roman" w:hAnsi="Times New Roman" w:cs="Times New Roman"/>
          <w:sz w:val="24"/>
          <w:szCs w:val="24"/>
        </w:rPr>
      </w:pPr>
    </w:p>
    <w:p w14:paraId="6ACAF3EE" w14:textId="307772D5" w:rsidR="00482CA2" w:rsidRDefault="007B364A" w:rsidP="00CB50CC">
      <w:pPr>
        <w:rPr>
          <w:sz w:val="24"/>
          <w:szCs w:val="24"/>
        </w:rPr>
      </w:pPr>
      <w:r>
        <w:rPr>
          <w:sz w:val="24"/>
          <w:szCs w:val="24"/>
        </w:rPr>
        <w:t>P</w:t>
      </w:r>
      <w:r w:rsidR="00482CA2">
        <w:rPr>
          <w:sz w:val="24"/>
          <w:szCs w:val="24"/>
        </w:rPr>
        <w:t>am will send out a doodle poll the first week of August to determine the date for the next meeting.     Laurie to get the notes out this week for feedback.</w:t>
      </w:r>
    </w:p>
    <w:p w14:paraId="717D313D" w14:textId="6AD6E586" w:rsidR="00F842D1" w:rsidRDefault="00F842D1" w:rsidP="00CB50CC">
      <w:pPr>
        <w:rPr>
          <w:sz w:val="24"/>
          <w:szCs w:val="24"/>
        </w:rPr>
      </w:pPr>
    </w:p>
    <w:p w14:paraId="513022F7" w14:textId="272C6639" w:rsidR="00F842D1" w:rsidRDefault="00F842D1" w:rsidP="00CB50CC">
      <w:pPr>
        <w:rPr>
          <w:sz w:val="24"/>
          <w:szCs w:val="24"/>
        </w:rPr>
      </w:pPr>
      <w:r>
        <w:rPr>
          <w:sz w:val="24"/>
          <w:szCs w:val="24"/>
        </w:rPr>
        <w:t xml:space="preserve">Meeting Adjourned </w:t>
      </w:r>
      <w:r w:rsidR="00966C41">
        <w:rPr>
          <w:sz w:val="24"/>
          <w:szCs w:val="24"/>
        </w:rPr>
        <w:t>12:10pm</w:t>
      </w:r>
    </w:p>
    <w:p w14:paraId="6D5A6A3A" w14:textId="6A20B413" w:rsidR="00966C41" w:rsidRDefault="00966C41" w:rsidP="00CB50CC">
      <w:pPr>
        <w:rPr>
          <w:sz w:val="24"/>
          <w:szCs w:val="24"/>
        </w:rPr>
      </w:pPr>
      <w:r>
        <w:rPr>
          <w:sz w:val="24"/>
          <w:szCs w:val="24"/>
        </w:rPr>
        <w:t>Minutes by Laurie</w:t>
      </w:r>
    </w:p>
    <w:p w14:paraId="2C4DF2D3" w14:textId="77777777" w:rsidR="0064495E" w:rsidRDefault="0064495E" w:rsidP="00CB50CC">
      <w:pPr>
        <w:rPr>
          <w:sz w:val="24"/>
          <w:szCs w:val="24"/>
        </w:rPr>
      </w:pPr>
    </w:p>
    <w:p w14:paraId="5B7B3D63" w14:textId="77777777" w:rsidR="0064495E" w:rsidRPr="00F03275" w:rsidRDefault="0064495E" w:rsidP="00CB50CC">
      <w:pPr>
        <w:rPr>
          <w:sz w:val="24"/>
          <w:szCs w:val="24"/>
        </w:rPr>
      </w:pPr>
    </w:p>
    <w:sectPr w:rsidR="0064495E" w:rsidRPr="00F032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BBEF4" w14:textId="77777777" w:rsidR="00F14EF1" w:rsidRDefault="00F14EF1" w:rsidP="00F03275">
      <w:pPr>
        <w:spacing w:after="0" w:line="240" w:lineRule="auto"/>
      </w:pPr>
      <w:r>
        <w:separator/>
      </w:r>
    </w:p>
  </w:endnote>
  <w:endnote w:type="continuationSeparator" w:id="0">
    <w:p w14:paraId="2957D881" w14:textId="77777777" w:rsidR="00F14EF1" w:rsidRDefault="00F14EF1" w:rsidP="00F03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1D7C9" w14:textId="77777777" w:rsidR="00F14EF1" w:rsidRDefault="00F14EF1" w:rsidP="00F03275">
      <w:pPr>
        <w:spacing w:after="0" w:line="240" w:lineRule="auto"/>
      </w:pPr>
      <w:r>
        <w:separator/>
      </w:r>
    </w:p>
  </w:footnote>
  <w:footnote w:type="continuationSeparator" w:id="0">
    <w:p w14:paraId="31CFF1F2" w14:textId="77777777" w:rsidR="00F14EF1" w:rsidRDefault="00F14EF1" w:rsidP="00F032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75"/>
    <w:rsid w:val="00127713"/>
    <w:rsid w:val="003922FF"/>
    <w:rsid w:val="003A3592"/>
    <w:rsid w:val="00482CA2"/>
    <w:rsid w:val="00512CBD"/>
    <w:rsid w:val="00552B38"/>
    <w:rsid w:val="0064495E"/>
    <w:rsid w:val="00744F42"/>
    <w:rsid w:val="007B364A"/>
    <w:rsid w:val="008A21C5"/>
    <w:rsid w:val="00920580"/>
    <w:rsid w:val="00966C41"/>
    <w:rsid w:val="00976C53"/>
    <w:rsid w:val="00CB50CC"/>
    <w:rsid w:val="00F03275"/>
    <w:rsid w:val="00F14EF1"/>
    <w:rsid w:val="00F373DA"/>
    <w:rsid w:val="00F84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7815"/>
  <w15:chartTrackingRefBased/>
  <w15:docId w15:val="{44E783B1-90E9-4B9B-9585-97B870A4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275"/>
  </w:style>
  <w:style w:type="paragraph" w:styleId="Footer">
    <w:name w:val="footer"/>
    <w:basedOn w:val="Normal"/>
    <w:link w:val="FooterChar"/>
    <w:uiPriority w:val="99"/>
    <w:unhideWhenUsed/>
    <w:rsid w:val="00F03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275"/>
  </w:style>
  <w:style w:type="character" w:styleId="Hyperlink">
    <w:name w:val="Hyperlink"/>
    <w:basedOn w:val="DefaultParagraphFont"/>
    <w:uiPriority w:val="99"/>
    <w:semiHidden/>
    <w:unhideWhenUsed/>
    <w:rsid w:val="00552B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056750">
      <w:bodyDiv w:val="1"/>
      <w:marLeft w:val="0"/>
      <w:marRight w:val="0"/>
      <w:marTop w:val="0"/>
      <w:marBottom w:val="0"/>
      <w:divBdr>
        <w:top w:val="none" w:sz="0" w:space="0" w:color="auto"/>
        <w:left w:val="none" w:sz="0" w:space="0" w:color="auto"/>
        <w:bottom w:val="none" w:sz="0" w:space="0" w:color="auto"/>
        <w:right w:val="none" w:sz="0" w:space="0" w:color="auto"/>
      </w:divBdr>
      <w:divsChild>
        <w:div w:id="1901599774">
          <w:marLeft w:val="0"/>
          <w:marRight w:val="0"/>
          <w:marTop w:val="0"/>
          <w:marBottom w:val="0"/>
          <w:divBdr>
            <w:top w:val="none" w:sz="0" w:space="0" w:color="auto"/>
            <w:left w:val="none" w:sz="0" w:space="0" w:color="auto"/>
            <w:bottom w:val="none" w:sz="0" w:space="0" w:color="auto"/>
            <w:right w:val="none" w:sz="0" w:space="0" w:color="auto"/>
          </w:divBdr>
          <w:divsChild>
            <w:div w:id="153230039">
              <w:marLeft w:val="0"/>
              <w:marRight w:val="0"/>
              <w:marTop w:val="0"/>
              <w:marBottom w:val="0"/>
              <w:divBdr>
                <w:top w:val="none" w:sz="0" w:space="0" w:color="auto"/>
                <w:left w:val="none" w:sz="0" w:space="0" w:color="auto"/>
                <w:bottom w:val="none" w:sz="0" w:space="0" w:color="auto"/>
                <w:right w:val="none" w:sz="0" w:space="0" w:color="auto"/>
              </w:divBdr>
            </w:div>
            <w:div w:id="942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eatoldbroads.org/dont-dam-salmo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10</cp:revision>
  <dcterms:created xsi:type="dcterms:W3CDTF">2020-06-24T19:33:00Z</dcterms:created>
  <dcterms:modified xsi:type="dcterms:W3CDTF">2020-06-24T22:02:00Z</dcterms:modified>
</cp:coreProperties>
</file>